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9E1D" w14:textId="77777777" w:rsidR="009E4327" w:rsidRDefault="00916E93">
      <w:pPr>
        <w:pStyle w:val="DocumentTitle"/>
        <w:spacing w:before="0" w:after="120"/>
        <w:rPr>
          <w:rFonts w:ascii="Calibri" w:hAnsi="Calibri" w:cs="Calibri"/>
          <w:sz w:val="28"/>
          <w:szCs w:val="28"/>
          <w:u w:val="single"/>
        </w:rPr>
      </w:pPr>
      <w:bookmarkStart w:id="0" w:name="a184898"/>
      <w:r>
        <w:rPr>
          <w:rFonts w:ascii="Calibri" w:hAnsi="Calibri" w:cs="Calibri"/>
          <w:sz w:val="28"/>
          <w:szCs w:val="28"/>
        </w:rPr>
        <w:t>MOLECULAR DESIGNS, LLC</w:t>
      </w:r>
      <w:r>
        <w:rPr>
          <w:rFonts w:ascii="Calibri" w:hAnsi="Calibri" w:cs="Calibri"/>
          <w:sz w:val="28"/>
          <w:szCs w:val="28"/>
        </w:rPr>
        <w:br/>
      </w:r>
      <w:r>
        <w:rPr>
          <w:rFonts w:ascii="Calibri" w:hAnsi="Calibri" w:cs="Calibri"/>
          <w:sz w:val="28"/>
          <w:szCs w:val="28"/>
          <w:u w:val="single"/>
        </w:rPr>
        <w:t>PRIVACY POLICY</w:t>
      </w:r>
      <w:bookmarkEnd w:id="0"/>
    </w:p>
    <w:p w14:paraId="550EB3F2" w14:textId="458D9272" w:rsidR="009E4327" w:rsidRDefault="00916E93">
      <w:pPr>
        <w:pStyle w:val="Paragraph"/>
        <w:spacing w:before="0" w:after="120"/>
        <w:rPr>
          <w:rFonts w:ascii="Calibri" w:hAnsi="Calibri" w:cs="Calibri"/>
          <w:b/>
        </w:rPr>
      </w:pPr>
      <w:r>
        <w:rPr>
          <w:rFonts w:ascii="Calibri" w:hAnsi="Calibri" w:cs="Calibri"/>
          <w:b/>
        </w:rPr>
        <w:t xml:space="preserve">Effective Date:  </w:t>
      </w:r>
      <w:r w:rsidR="00240512">
        <w:rPr>
          <w:rFonts w:ascii="Calibri" w:hAnsi="Calibri" w:cs="Calibri"/>
          <w:b/>
        </w:rPr>
        <w:t>November 9</w:t>
      </w:r>
      <w:r>
        <w:rPr>
          <w:rFonts w:ascii="Calibri" w:hAnsi="Calibri" w:cs="Calibri"/>
          <w:b/>
        </w:rPr>
        <w:t>, 2022</w:t>
      </w:r>
      <w:r>
        <w:rPr>
          <w:rFonts w:ascii="Calibri" w:hAnsi="Calibri" w:cs="Calibri"/>
          <w:b/>
        </w:rPr>
        <w:br/>
      </w:r>
    </w:p>
    <w:p w14:paraId="301A3CF5" w14:textId="77777777" w:rsidR="009E4327" w:rsidRDefault="00916E93">
      <w:pPr>
        <w:pStyle w:val="CustomizableHeading"/>
        <w:spacing w:before="0"/>
        <w:jc w:val="left"/>
        <w:rPr>
          <w:rFonts w:ascii="Calibri" w:hAnsi="Calibri" w:cs="Calibri"/>
          <w:szCs w:val="24"/>
          <w:u w:val="single"/>
        </w:rPr>
      </w:pPr>
      <w:bookmarkStart w:id="1" w:name="a598115"/>
      <w:r>
        <w:rPr>
          <w:rFonts w:ascii="Calibri" w:hAnsi="Calibri" w:cs="Calibri"/>
          <w:szCs w:val="24"/>
          <w:u w:val="single"/>
        </w:rPr>
        <w:t>INTRODUCTION</w:t>
      </w:r>
      <w:bookmarkEnd w:id="1"/>
    </w:p>
    <w:p w14:paraId="79A14802" w14:textId="77777777" w:rsidR="009E4327" w:rsidRDefault="009E4327">
      <w:pPr>
        <w:pStyle w:val="CustomizableHeading"/>
        <w:spacing w:before="0"/>
        <w:jc w:val="left"/>
        <w:rPr>
          <w:rFonts w:ascii="Calibri" w:hAnsi="Calibri" w:cs="Calibri"/>
          <w:szCs w:val="24"/>
        </w:rPr>
      </w:pPr>
    </w:p>
    <w:p w14:paraId="3B548018" w14:textId="151E129D" w:rsidR="009E4327" w:rsidRDefault="00916E93">
      <w:pPr>
        <w:pStyle w:val="Paragraph"/>
        <w:spacing w:before="0" w:after="120"/>
        <w:jc w:val="both"/>
        <w:rPr>
          <w:rFonts w:ascii="Calibri" w:hAnsi="Calibri" w:cs="Calibri"/>
        </w:rPr>
      </w:pPr>
      <w:r>
        <w:rPr>
          <w:rFonts w:ascii="Calibri" w:hAnsi="Calibri" w:cs="Calibri"/>
        </w:rPr>
        <w:t>Molecular Designs, LLC ("</w:t>
      </w:r>
      <w:r>
        <w:rPr>
          <w:rFonts w:ascii="Calibri" w:hAnsi="Calibri" w:cs="Calibri"/>
          <w:b/>
          <w:bCs/>
        </w:rPr>
        <w:t>we"</w:t>
      </w:r>
      <w:r>
        <w:rPr>
          <w:rFonts w:ascii="Calibri" w:hAnsi="Calibri" w:cs="Calibri"/>
        </w:rPr>
        <w:t>, "</w:t>
      </w:r>
      <w:r>
        <w:rPr>
          <w:rFonts w:ascii="Calibri" w:hAnsi="Calibri" w:cs="Calibri"/>
          <w:b/>
          <w:bCs/>
        </w:rPr>
        <w:t>us</w:t>
      </w:r>
      <w:r>
        <w:rPr>
          <w:rFonts w:ascii="Calibri" w:hAnsi="Calibri" w:cs="Calibri"/>
        </w:rPr>
        <w:t>", "</w:t>
      </w:r>
      <w:r>
        <w:rPr>
          <w:rFonts w:ascii="Calibri" w:hAnsi="Calibri" w:cs="Calibri"/>
          <w:b/>
          <w:bCs/>
        </w:rPr>
        <w:t>our</w:t>
      </w:r>
      <w:r>
        <w:rPr>
          <w:rFonts w:ascii="Calibri" w:hAnsi="Calibri" w:cs="Calibri"/>
        </w:rPr>
        <w:t>" or "</w:t>
      </w:r>
      <w:r>
        <w:rPr>
          <w:rFonts w:ascii="Calibri" w:hAnsi="Calibri" w:cs="Calibri"/>
          <w:b/>
          <w:bCs/>
        </w:rPr>
        <w:t>Molecular Designs</w:t>
      </w:r>
      <w:r>
        <w:rPr>
          <w:rFonts w:ascii="Calibri" w:hAnsi="Calibri" w:cs="Calibri"/>
        </w:rPr>
        <w:t xml:space="preserve">") respects the privacy of our customers, and we are committed to protecting your privacy through our </w:t>
      </w:r>
      <w:r>
        <w:rPr>
          <w:rFonts w:ascii="Calibri" w:hAnsi="Calibri" w:cs="Calibri"/>
        </w:rPr>
        <w:t>compliance with this Privacy Policy ("</w:t>
      </w:r>
      <w:r>
        <w:rPr>
          <w:rFonts w:ascii="Calibri" w:hAnsi="Calibri" w:cs="Calibri"/>
          <w:b/>
        </w:rPr>
        <w:t>Policy</w:t>
      </w:r>
      <w:r>
        <w:rPr>
          <w:rFonts w:ascii="Calibri" w:hAnsi="Calibri" w:cs="Calibri"/>
        </w:rPr>
        <w:t xml:space="preserve">"). Please read this Policy carefully to understand how we will collect, </w:t>
      </w:r>
      <w:proofErr w:type="gramStart"/>
      <w:r>
        <w:rPr>
          <w:rFonts w:ascii="Calibri" w:hAnsi="Calibri" w:cs="Calibri"/>
        </w:rPr>
        <w:t>store</w:t>
      </w:r>
      <w:proofErr w:type="gramEnd"/>
      <w:r>
        <w:rPr>
          <w:rFonts w:ascii="Calibri" w:hAnsi="Calibri" w:cs="Calibri"/>
        </w:rPr>
        <w:t xml:space="preserve"> and process your information, and contact us with any questions. Capitalized terms not otherwise defined in this Policy shall have th</w:t>
      </w:r>
      <w:r>
        <w:rPr>
          <w:rFonts w:ascii="Calibri" w:hAnsi="Calibri" w:cs="Calibri"/>
        </w:rPr>
        <w:t xml:space="preserve">e meaning set forth in our </w:t>
      </w:r>
      <w:r w:rsidRPr="00240512">
        <w:rPr>
          <w:rFonts w:ascii="Calibri" w:hAnsi="Calibri" w:cs="Calibri"/>
          <w:bCs/>
          <w:iCs/>
          <w:highlight w:val="yellow"/>
        </w:rPr>
        <w:t>Website Terms of Use</w:t>
      </w:r>
      <w:r>
        <w:rPr>
          <w:rFonts w:ascii="Calibri" w:hAnsi="Calibri" w:cs="Calibri"/>
        </w:rPr>
        <w:t xml:space="preserve">. </w:t>
      </w:r>
    </w:p>
    <w:p w14:paraId="33C2ECDD" w14:textId="77777777" w:rsidR="009E4327" w:rsidRDefault="00916E93">
      <w:pPr>
        <w:pStyle w:val="Paragraph"/>
        <w:spacing w:before="0" w:after="120"/>
        <w:jc w:val="both"/>
        <w:rPr>
          <w:rFonts w:ascii="Calibri" w:hAnsi="Calibri" w:cs="Calibri"/>
        </w:rPr>
      </w:pPr>
      <w:r>
        <w:rPr>
          <w:rFonts w:ascii="Calibri" w:hAnsi="Calibri" w:cs="Calibri"/>
        </w:rPr>
        <w:t>This Policy describes the types of information we may collect from you or that you may provide when you visit our website - www.moleculardesigns.com (our "</w:t>
      </w:r>
      <w:r>
        <w:rPr>
          <w:rFonts w:ascii="Calibri" w:hAnsi="Calibri" w:cs="Calibri"/>
          <w:b/>
        </w:rPr>
        <w:t>Website</w:t>
      </w:r>
      <w:r>
        <w:rPr>
          <w:rFonts w:ascii="Calibri" w:hAnsi="Calibri" w:cs="Calibri"/>
        </w:rPr>
        <w:t>") or purchase Products (as defined in t</w:t>
      </w:r>
      <w:r>
        <w:rPr>
          <w:rFonts w:ascii="Calibri" w:hAnsi="Calibri" w:cs="Calibri"/>
        </w:rPr>
        <w:t xml:space="preserve">he Website Terms of Use, including our </w:t>
      </w:r>
      <w:r w:rsidRPr="00240512">
        <w:rPr>
          <w:rFonts w:ascii="Calibri" w:hAnsi="Calibri" w:cs="Calibri"/>
          <w:highlight w:val="yellow"/>
        </w:rPr>
        <w:t>Terms and Conditions of Sale</w:t>
      </w:r>
      <w:r>
        <w:rPr>
          <w:rFonts w:ascii="Calibri" w:hAnsi="Calibri" w:cs="Calibri"/>
        </w:rPr>
        <w:t>) from us, as well as our practices for collecting, using, maintaining, protecting, and disclosing that information.</w:t>
      </w:r>
    </w:p>
    <w:p w14:paraId="5805B373" w14:textId="77777777" w:rsidR="009E4327" w:rsidRDefault="00916E93">
      <w:pPr>
        <w:pStyle w:val="Paragraph"/>
        <w:spacing w:before="0" w:after="120"/>
        <w:jc w:val="both"/>
        <w:rPr>
          <w:rFonts w:asciiTheme="minorHAnsi" w:hAnsiTheme="minorHAnsi" w:cstheme="minorHAnsi"/>
        </w:rPr>
      </w:pPr>
      <w:r>
        <w:rPr>
          <w:rFonts w:asciiTheme="minorHAnsi" w:hAnsiTheme="minorHAnsi" w:cstheme="minorHAnsi"/>
        </w:rPr>
        <w:t>This Policy applies to information we collect on the Website and in othe</w:t>
      </w:r>
      <w:r>
        <w:rPr>
          <w:rFonts w:asciiTheme="minorHAnsi" w:hAnsiTheme="minorHAnsi" w:cstheme="minorHAnsi"/>
        </w:rPr>
        <w:t>r electronic messages between you and the Website.</w:t>
      </w:r>
    </w:p>
    <w:p w14:paraId="6DC22275" w14:textId="77777777" w:rsidR="009E4327" w:rsidRDefault="00916E93">
      <w:pPr>
        <w:pStyle w:val="Paragraph"/>
        <w:spacing w:before="0" w:after="120"/>
        <w:jc w:val="both"/>
        <w:rPr>
          <w:rFonts w:ascii="Calibri" w:hAnsi="Calibri" w:cs="Calibri"/>
        </w:rPr>
      </w:pPr>
      <w:r>
        <w:rPr>
          <w:rFonts w:ascii="Calibri" w:hAnsi="Calibri" w:cs="Calibri"/>
        </w:rPr>
        <w:t xml:space="preserve">If you do not agree with our policies and practices, your choice is not to use our </w:t>
      </w:r>
      <w:proofErr w:type="gramStart"/>
      <w:r>
        <w:rPr>
          <w:rFonts w:ascii="Calibri" w:hAnsi="Calibri" w:cs="Calibri"/>
        </w:rPr>
        <w:t>Website</w:t>
      </w:r>
      <w:proofErr w:type="gramEnd"/>
      <w:r>
        <w:rPr>
          <w:rFonts w:ascii="Calibri" w:hAnsi="Calibri" w:cs="Calibri"/>
        </w:rPr>
        <w:t xml:space="preserve"> and not to purchase our Products. By accessing or using the Website, you agree to this Policy. This Policy may cha</w:t>
      </w:r>
      <w:r>
        <w:rPr>
          <w:rFonts w:ascii="Calibri" w:hAnsi="Calibri" w:cs="Calibri"/>
        </w:rPr>
        <w:t xml:space="preserve">nge from time to time, and your continued use of the Website after we make changes is deemed acceptance of those changes. Please review this Policy periodically for any changes. </w:t>
      </w:r>
    </w:p>
    <w:p w14:paraId="4BB0E0FC" w14:textId="77777777" w:rsidR="009E4327" w:rsidRDefault="00916E93">
      <w:pPr>
        <w:pStyle w:val="Paragraph"/>
        <w:spacing w:before="0" w:after="120"/>
        <w:jc w:val="both"/>
        <w:rPr>
          <w:rFonts w:ascii="Calibri" w:hAnsi="Calibri" w:cs="Calibri"/>
        </w:rPr>
      </w:pPr>
      <w:r>
        <w:rPr>
          <w:rFonts w:ascii="Calibri" w:hAnsi="Calibri" w:cs="Calibri"/>
        </w:rPr>
        <w:t xml:space="preserve">In addition to this Policy, we may provide additional disclosures about data </w:t>
      </w:r>
      <w:r>
        <w:rPr>
          <w:rFonts w:ascii="Calibri" w:hAnsi="Calibri" w:cs="Calibri"/>
        </w:rPr>
        <w:t xml:space="preserve">collection as they relate to specific Products. Such notices will supplement or clarify this Policy and do not replace </w:t>
      </w:r>
      <w:proofErr w:type="gramStart"/>
      <w:r>
        <w:rPr>
          <w:rFonts w:ascii="Calibri" w:hAnsi="Calibri" w:cs="Calibri"/>
        </w:rPr>
        <w:t>this</w:t>
      </w:r>
      <w:proofErr w:type="gramEnd"/>
      <w:r>
        <w:rPr>
          <w:rFonts w:ascii="Calibri" w:hAnsi="Calibri" w:cs="Calibri"/>
        </w:rPr>
        <w:t xml:space="preserve"> Policy. </w:t>
      </w:r>
    </w:p>
    <w:p w14:paraId="5BB3EE66" w14:textId="77777777" w:rsidR="009E4327" w:rsidRDefault="00916E93">
      <w:pPr>
        <w:pStyle w:val="CustomizableHeading"/>
        <w:spacing w:before="0" w:after="120"/>
        <w:jc w:val="left"/>
        <w:rPr>
          <w:rFonts w:ascii="Calibri" w:hAnsi="Calibri" w:cs="Calibri"/>
          <w:szCs w:val="24"/>
          <w:u w:val="single"/>
        </w:rPr>
      </w:pPr>
      <w:bookmarkStart w:id="2" w:name="a1019988"/>
      <w:r>
        <w:rPr>
          <w:rFonts w:ascii="Calibri" w:hAnsi="Calibri" w:cs="Calibri"/>
          <w:szCs w:val="24"/>
          <w:u w:val="single"/>
        </w:rPr>
        <w:t xml:space="preserve">CHILDREN UNDER THE AGE OF </w:t>
      </w:r>
      <w:bookmarkEnd w:id="2"/>
      <w:r>
        <w:rPr>
          <w:rFonts w:ascii="Calibri" w:hAnsi="Calibri" w:cs="Calibri"/>
          <w:szCs w:val="24"/>
          <w:u w:val="single"/>
        </w:rPr>
        <w:t>18</w:t>
      </w:r>
    </w:p>
    <w:p w14:paraId="20CDAA81" w14:textId="77777777" w:rsidR="009E4327" w:rsidRDefault="00916E93">
      <w:pPr>
        <w:pStyle w:val="Paragraph"/>
        <w:spacing w:before="0" w:after="120"/>
        <w:jc w:val="both"/>
        <w:rPr>
          <w:rFonts w:ascii="Calibri" w:hAnsi="Calibri" w:cs="Calibri"/>
        </w:rPr>
      </w:pPr>
      <w:r>
        <w:rPr>
          <w:rFonts w:ascii="Calibri" w:hAnsi="Calibri" w:cs="Calibri"/>
        </w:rPr>
        <w:t xml:space="preserve">Our </w:t>
      </w:r>
      <w:proofErr w:type="gramStart"/>
      <w:r>
        <w:rPr>
          <w:rFonts w:ascii="Calibri" w:hAnsi="Calibri" w:cs="Calibri"/>
        </w:rPr>
        <w:t>Website</w:t>
      </w:r>
      <w:proofErr w:type="gramEnd"/>
      <w:r>
        <w:rPr>
          <w:rFonts w:ascii="Calibri" w:hAnsi="Calibri" w:cs="Calibri"/>
        </w:rPr>
        <w:t xml:space="preserve"> is not intended for children under 18 years of age. No one under age 18 may provid</w:t>
      </w:r>
      <w:r>
        <w:rPr>
          <w:rFonts w:ascii="Calibri" w:hAnsi="Calibri" w:cs="Calibri"/>
        </w:rPr>
        <w:t>e any information to or on the Website. We do not knowingly collect personal information from anyone under 18. If you are under 18, do not use or provide any information on the Website and do not purchase our Products. If we learn we have collected or rece</w:t>
      </w:r>
      <w:r>
        <w:rPr>
          <w:rFonts w:ascii="Calibri" w:hAnsi="Calibri" w:cs="Calibri"/>
        </w:rPr>
        <w:t>ived personal information from someone under 18 without verification of parental consent, we will delete that information. If you believe we might have any information from or about a child under 18, please contact us at privacyofficer@moleculardesigns.com</w:t>
      </w:r>
      <w:r>
        <w:rPr>
          <w:rFonts w:ascii="Calibri" w:hAnsi="Calibri" w:cs="Calibri"/>
        </w:rPr>
        <w:t xml:space="preserve">. </w:t>
      </w:r>
    </w:p>
    <w:p w14:paraId="0D12DC7A" w14:textId="6A42E3AC" w:rsidR="009E4327" w:rsidRDefault="00916E93">
      <w:pPr>
        <w:pStyle w:val="Paragraph"/>
        <w:spacing w:before="0" w:after="360"/>
        <w:jc w:val="both"/>
        <w:rPr>
          <w:rFonts w:ascii="Calibri" w:hAnsi="Calibri" w:cs="Calibri"/>
        </w:rPr>
      </w:pPr>
      <w:r>
        <w:rPr>
          <w:rFonts w:ascii="Calibri" w:hAnsi="Calibri" w:cs="Calibri"/>
        </w:rPr>
        <w:t xml:space="preserve">California residents under 18 years of age may have additional rights regarding the collection and sale of their personal information. Please see our </w:t>
      </w:r>
      <w:r w:rsidRPr="00240512">
        <w:rPr>
          <w:rFonts w:ascii="Calibri" w:hAnsi="Calibri" w:cs="Calibri"/>
          <w:bCs/>
          <w:iCs/>
        </w:rPr>
        <w:t>California Privacy Notice</w:t>
      </w:r>
      <w:r>
        <w:rPr>
          <w:rFonts w:ascii="Calibri" w:hAnsi="Calibri" w:cs="Calibri"/>
          <w:b/>
          <w:i/>
        </w:rPr>
        <w:t xml:space="preserve"> </w:t>
      </w:r>
      <w:r>
        <w:rPr>
          <w:rFonts w:ascii="Calibri" w:hAnsi="Calibri" w:cs="Calibri"/>
        </w:rPr>
        <w:t>for more information.</w:t>
      </w:r>
    </w:p>
    <w:p w14:paraId="27A0DDFB" w14:textId="77777777" w:rsidR="009E4327" w:rsidRDefault="00916E93">
      <w:pPr>
        <w:pStyle w:val="CustomizableHeading"/>
        <w:keepNext/>
        <w:spacing w:before="0" w:after="120"/>
        <w:jc w:val="left"/>
        <w:rPr>
          <w:rFonts w:ascii="Calibri" w:hAnsi="Calibri" w:cs="Calibri"/>
          <w:szCs w:val="24"/>
          <w:u w:val="single"/>
        </w:rPr>
      </w:pPr>
      <w:bookmarkStart w:id="3" w:name="a216371"/>
      <w:r>
        <w:rPr>
          <w:rFonts w:ascii="Calibri" w:hAnsi="Calibri" w:cs="Calibri"/>
          <w:szCs w:val="24"/>
          <w:u w:val="single"/>
        </w:rPr>
        <w:t>INFORMATION WE COLLECT AND HOW WE COLLECT IT</w:t>
      </w:r>
      <w:bookmarkEnd w:id="3"/>
    </w:p>
    <w:p w14:paraId="6170BFB9" w14:textId="77777777" w:rsidR="009E4327" w:rsidRDefault="00916E93">
      <w:pPr>
        <w:pStyle w:val="Paragraph"/>
        <w:spacing w:before="0" w:after="120"/>
        <w:jc w:val="both"/>
        <w:rPr>
          <w:rFonts w:ascii="Calibri" w:hAnsi="Calibri" w:cs="Calibri"/>
        </w:rPr>
      </w:pPr>
      <w:r>
        <w:rPr>
          <w:rFonts w:ascii="Calibri" w:hAnsi="Calibri" w:cs="Calibri"/>
        </w:rPr>
        <w:t xml:space="preserve">We </w:t>
      </w:r>
      <w:r>
        <w:rPr>
          <w:rFonts w:ascii="Calibri" w:hAnsi="Calibri" w:cs="Calibri"/>
        </w:rPr>
        <w:t xml:space="preserve">collect several types of information from and about visitors to our </w:t>
      </w:r>
      <w:proofErr w:type="gramStart"/>
      <w:r>
        <w:rPr>
          <w:rFonts w:ascii="Calibri" w:hAnsi="Calibri" w:cs="Calibri"/>
        </w:rPr>
        <w:t>Website</w:t>
      </w:r>
      <w:proofErr w:type="gramEnd"/>
      <w:r>
        <w:rPr>
          <w:rFonts w:ascii="Calibri" w:hAnsi="Calibri" w:cs="Calibri"/>
        </w:rPr>
        <w:t xml:space="preserve"> and additional types of information from customers purchasing our Products, including information:</w:t>
      </w:r>
    </w:p>
    <w:p w14:paraId="3D77F85F" w14:textId="77777777" w:rsidR="009E4327" w:rsidRDefault="00916E93">
      <w:pPr>
        <w:pStyle w:val="BulletList1"/>
        <w:spacing w:before="0"/>
        <w:ind w:left="1080"/>
        <w:jc w:val="both"/>
        <w:rPr>
          <w:rFonts w:ascii="Calibri" w:hAnsi="Calibri" w:cs="Calibri"/>
        </w:rPr>
      </w:pPr>
      <w:r>
        <w:rPr>
          <w:rFonts w:ascii="Calibri" w:hAnsi="Calibri" w:cs="Calibri"/>
        </w:rPr>
        <w:lastRenderedPageBreak/>
        <w:t>By which you may be personally identified, such as name, postal address, e-mail a</w:t>
      </w:r>
      <w:r>
        <w:rPr>
          <w:rFonts w:ascii="Calibri" w:hAnsi="Calibri" w:cs="Calibri"/>
        </w:rPr>
        <w:t>ddress, telephone number, and other information relevant to your requests ("</w:t>
      </w:r>
      <w:r>
        <w:rPr>
          <w:rFonts w:ascii="Calibri" w:hAnsi="Calibri" w:cs="Calibri"/>
          <w:b/>
        </w:rPr>
        <w:t>personal information</w:t>
      </w:r>
      <w:r>
        <w:rPr>
          <w:rFonts w:ascii="Calibri" w:hAnsi="Calibri" w:cs="Calibri"/>
        </w:rPr>
        <w:t>"); and</w:t>
      </w:r>
    </w:p>
    <w:p w14:paraId="3E801806" w14:textId="77777777" w:rsidR="009E4327" w:rsidRDefault="00916E93">
      <w:pPr>
        <w:pStyle w:val="BulletList1"/>
        <w:spacing w:before="0"/>
        <w:ind w:left="1080"/>
        <w:jc w:val="both"/>
        <w:rPr>
          <w:rFonts w:ascii="Calibri" w:hAnsi="Calibri" w:cs="Calibri"/>
        </w:rPr>
      </w:pPr>
      <w:r>
        <w:rPr>
          <w:rFonts w:ascii="Calibri" w:hAnsi="Calibri" w:cs="Calibri"/>
        </w:rPr>
        <w:t xml:space="preserve">About your internet connection, the equipment you use to access our </w:t>
      </w:r>
      <w:proofErr w:type="gramStart"/>
      <w:r>
        <w:rPr>
          <w:rFonts w:ascii="Calibri" w:hAnsi="Calibri" w:cs="Calibri"/>
        </w:rPr>
        <w:t>Website</w:t>
      </w:r>
      <w:proofErr w:type="gramEnd"/>
      <w:r>
        <w:rPr>
          <w:rFonts w:ascii="Calibri" w:hAnsi="Calibri" w:cs="Calibri"/>
        </w:rPr>
        <w:t>, and usage details, that does not individually identify you and we do not us</w:t>
      </w:r>
      <w:r>
        <w:rPr>
          <w:rFonts w:ascii="Calibri" w:hAnsi="Calibri" w:cs="Calibri"/>
        </w:rPr>
        <w:t>e it to individually identify you ("</w:t>
      </w:r>
      <w:r>
        <w:rPr>
          <w:rFonts w:ascii="Calibri" w:hAnsi="Calibri" w:cs="Calibri"/>
          <w:b/>
        </w:rPr>
        <w:t>non-personal information</w:t>
      </w:r>
      <w:r>
        <w:rPr>
          <w:rFonts w:ascii="Calibri" w:hAnsi="Calibri" w:cs="Calibri"/>
        </w:rPr>
        <w:t>").</w:t>
      </w:r>
    </w:p>
    <w:p w14:paraId="53266AE8" w14:textId="77777777" w:rsidR="009E4327" w:rsidRDefault="00916E93">
      <w:pPr>
        <w:pStyle w:val="Paragraph"/>
        <w:spacing w:before="0" w:after="120"/>
        <w:jc w:val="both"/>
        <w:rPr>
          <w:rFonts w:ascii="Calibri" w:hAnsi="Calibri" w:cs="Calibri"/>
        </w:rPr>
      </w:pPr>
      <w:r>
        <w:rPr>
          <w:rFonts w:ascii="Calibri" w:hAnsi="Calibri" w:cs="Calibri"/>
        </w:rPr>
        <w:t>We collect this information:</w:t>
      </w:r>
    </w:p>
    <w:p w14:paraId="03E02020" w14:textId="77777777" w:rsidR="009E4327" w:rsidRDefault="00916E93">
      <w:pPr>
        <w:pStyle w:val="BulletList1"/>
        <w:spacing w:before="0"/>
        <w:ind w:left="1080"/>
        <w:jc w:val="both"/>
        <w:rPr>
          <w:rFonts w:ascii="Calibri" w:hAnsi="Calibri" w:cs="Calibri"/>
        </w:rPr>
      </w:pPr>
      <w:r>
        <w:rPr>
          <w:rFonts w:ascii="Calibri" w:hAnsi="Calibri" w:cs="Calibri"/>
        </w:rPr>
        <w:t>Directly from you when you provide it to us.</w:t>
      </w:r>
    </w:p>
    <w:p w14:paraId="483D16EF" w14:textId="77777777" w:rsidR="009E4327" w:rsidRDefault="00916E93">
      <w:pPr>
        <w:pStyle w:val="BulletList1"/>
        <w:spacing w:before="0"/>
        <w:ind w:left="1080"/>
        <w:jc w:val="both"/>
        <w:rPr>
          <w:rFonts w:ascii="Calibri" w:hAnsi="Calibri" w:cs="Calibri"/>
        </w:rPr>
      </w:pPr>
      <w:r>
        <w:rPr>
          <w:rFonts w:ascii="Calibri" w:hAnsi="Calibri" w:cs="Calibri"/>
        </w:rPr>
        <w:t>Automatically as you navigate through the Website. Information collected automatically may include usage details, IP a</w:t>
      </w:r>
      <w:r>
        <w:rPr>
          <w:rFonts w:ascii="Calibri" w:hAnsi="Calibri" w:cs="Calibri"/>
        </w:rPr>
        <w:t>ddresses, and information collected through cookies, web beacons, or other similar tracking technologies.</w:t>
      </w:r>
    </w:p>
    <w:p w14:paraId="6AA5A836" w14:textId="77777777" w:rsidR="009E4327" w:rsidRDefault="00916E93">
      <w:pPr>
        <w:pStyle w:val="BulletList1"/>
        <w:spacing w:before="0"/>
        <w:ind w:left="1080"/>
        <w:jc w:val="both"/>
        <w:rPr>
          <w:rFonts w:ascii="Calibri" w:hAnsi="Calibri" w:cs="Calibri"/>
        </w:rPr>
      </w:pPr>
      <w:r>
        <w:rPr>
          <w:rFonts w:ascii="Calibri" w:hAnsi="Calibri" w:cs="Calibri"/>
        </w:rPr>
        <w:t xml:space="preserve">Indirectly from you and third parties, such as personal information we collect through providing you with the Products you order. </w:t>
      </w:r>
    </w:p>
    <w:p w14:paraId="70331434" w14:textId="77777777" w:rsidR="009E4327" w:rsidRDefault="00916E93">
      <w:pPr>
        <w:pStyle w:val="CustomizableHeading"/>
        <w:spacing w:before="240" w:after="120"/>
        <w:jc w:val="left"/>
        <w:rPr>
          <w:rFonts w:ascii="Calibri" w:hAnsi="Calibri" w:cs="Calibri"/>
          <w:szCs w:val="24"/>
        </w:rPr>
      </w:pPr>
      <w:bookmarkStart w:id="4" w:name="a782263"/>
      <w:r>
        <w:rPr>
          <w:rStyle w:val="Title-Subclause1"/>
          <w:rFonts w:ascii="Calibri" w:hAnsi="Calibri" w:cs="Calibri"/>
          <w:i/>
          <w:szCs w:val="24"/>
        </w:rPr>
        <w:t>Information You Provide to Us</w:t>
      </w:r>
      <w:r>
        <w:rPr>
          <w:rFonts w:ascii="Calibri" w:hAnsi="Calibri" w:cs="Calibri"/>
          <w:szCs w:val="24"/>
        </w:rPr>
        <w:t xml:space="preserve">  </w:t>
      </w:r>
      <w:bookmarkEnd w:id="4"/>
    </w:p>
    <w:p w14:paraId="729B0101" w14:textId="77777777" w:rsidR="009E4327" w:rsidRDefault="00916E93">
      <w:pPr>
        <w:pStyle w:val="Paragraph"/>
        <w:spacing w:before="0" w:after="120"/>
        <w:jc w:val="both"/>
        <w:rPr>
          <w:rFonts w:ascii="Calibri" w:hAnsi="Calibri" w:cs="Calibri"/>
        </w:rPr>
      </w:pPr>
      <w:r>
        <w:rPr>
          <w:rFonts w:ascii="Calibri" w:hAnsi="Calibri" w:cs="Calibri"/>
        </w:rPr>
        <w:t xml:space="preserve">The information we collect on or through our </w:t>
      </w:r>
      <w:proofErr w:type="gramStart"/>
      <w:r>
        <w:rPr>
          <w:rFonts w:ascii="Calibri" w:hAnsi="Calibri" w:cs="Calibri"/>
        </w:rPr>
        <w:t>Website</w:t>
      </w:r>
      <w:proofErr w:type="gramEnd"/>
      <w:r>
        <w:rPr>
          <w:rFonts w:ascii="Calibri" w:hAnsi="Calibri" w:cs="Calibri"/>
        </w:rPr>
        <w:t xml:space="preserve"> includes:</w:t>
      </w:r>
    </w:p>
    <w:p w14:paraId="3F8275C7" w14:textId="1D5D4F8F" w:rsidR="009E4327" w:rsidRDefault="00916E93">
      <w:pPr>
        <w:pStyle w:val="BulletList1"/>
        <w:spacing w:before="0"/>
        <w:ind w:left="1080"/>
        <w:jc w:val="both"/>
        <w:rPr>
          <w:rFonts w:ascii="Calibri" w:hAnsi="Calibri" w:cs="Calibri"/>
        </w:rPr>
      </w:pPr>
      <w:r>
        <w:rPr>
          <w:rFonts w:ascii="Calibri" w:hAnsi="Calibri" w:cs="Calibri"/>
        </w:rPr>
        <w:t xml:space="preserve">Information that you provide by filling in forms on our </w:t>
      </w:r>
      <w:proofErr w:type="gramStart"/>
      <w:r>
        <w:rPr>
          <w:rFonts w:ascii="Calibri" w:hAnsi="Calibri" w:cs="Calibri"/>
        </w:rPr>
        <w:t>Website</w:t>
      </w:r>
      <w:proofErr w:type="gramEnd"/>
      <w:r>
        <w:rPr>
          <w:rFonts w:ascii="Calibri" w:hAnsi="Calibri" w:cs="Calibri"/>
        </w:rPr>
        <w:t>. This includes information provided at the time of creating an Account, should you choose to do s</w:t>
      </w:r>
      <w:r>
        <w:rPr>
          <w:rFonts w:ascii="Calibri" w:hAnsi="Calibri" w:cs="Calibri"/>
        </w:rPr>
        <w:t>o (as defined in our</w:t>
      </w:r>
      <w:r>
        <w:rPr>
          <w:rFonts w:ascii="Calibri" w:hAnsi="Calibri" w:cs="Calibri"/>
          <w:b/>
        </w:rPr>
        <w:t xml:space="preserve"> </w:t>
      </w:r>
      <w:r w:rsidRPr="00240512">
        <w:rPr>
          <w:rFonts w:ascii="Calibri" w:hAnsi="Calibri" w:cs="Calibri"/>
          <w:bCs/>
          <w:iCs/>
        </w:rPr>
        <w:t>Website Terms of Use</w:t>
      </w:r>
      <w:r>
        <w:rPr>
          <w:rFonts w:ascii="Calibri" w:hAnsi="Calibri" w:cs="Calibri"/>
        </w:rPr>
        <w:t>)</w:t>
      </w:r>
      <w:r>
        <w:rPr>
          <w:rFonts w:ascii="Calibri" w:hAnsi="Calibri" w:cs="Calibri"/>
          <w:b/>
        </w:rPr>
        <w:t xml:space="preserve"> </w:t>
      </w:r>
      <w:r>
        <w:rPr>
          <w:rFonts w:ascii="Calibri" w:hAnsi="Calibri" w:cs="Calibri"/>
        </w:rPr>
        <w:t xml:space="preserve">on the Website, purchasing a Product, or requesting information from the Website. We may also ask you for information when you create an Account, purchase a Product, or report a problem with the Website.  </w:t>
      </w:r>
    </w:p>
    <w:p w14:paraId="0AED3B39" w14:textId="77777777" w:rsidR="009E4327" w:rsidRDefault="00916E93">
      <w:pPr>
        <w:pStyle w:val="BulletList1"/>
        <w:spacing w:before="0"/>
        <w:ind w:left="1080"/>
        <w:jc w:val="both"/>
        <w:rPr>
          <w:rFonts w:ascii="Calibri" w:hAnsi="Calibri" w:cs="Calibri"/>
        </w:rPr>
      </w:pPr>
      <w:r>
        <w:rPr>
          <w:rFonts w:ascii="Calibri" w:hAnsi="Calibri" w:cs="Calibri"/>
        </w:rPr>
        <w:t>Rec</w:t>
      </w:r>
      <w:r>
        <w:rPr>
          <w:rFonts w:ascii="Calibri" w:hAnsi="Calibri" w:cs="Calibri"/>
        </w:rPr>
        <w:t>ords and copies of your correspondence (including email addresses</w:t>
      </w:r>
      <w:proofErr w:type="gramStart"/>
      <w:r>
        <w:rPr>
          <w:rFonts w:ascii="Calibri" w:hAnsi="Calibri" w:cs="Calibri"/>
        </w:rPr>
        <w:t>), if</w:t>
      </w:r>
      <w:proofErr w:type="gramEnd"/>
      <w:r>
        <w:rPr>
          <w:rFonts w:ascii="Calibri" w:hAnsi="Calibri" w:cs="Calibri"/>
        </w:rPr>
        <w:t xml:space="preserve"> you contact us.</w:t>
      </w:r>
    </w:p>
    <w:p w14:paraId="4A05AAB6" w14:textId="77777777" w:rsidR="009E4327" w:rsidRDefault="00916E93">
      <w:pPr>
        <w:pStyle w:val="BulletList1"/>
        <w:spacing w:before="0"/>
        <w:ind w:left="1080"/>
        <w:jc w:val="both"/>
        <w:rPr>
          <w:rFonts w:ascii="Calibri" w:hAnsi="Calibri" w:cs="Calibri"/>
        </w:rPr>
      </w:pPr>
      <w:r>
        <w:rPr>
          <w:rFonts w:ascii="Calibri" w:hAnsi="Calibri" w:cs="Calibri"/>
        </w:rPr>
        <w:t xml:space="preserve">Details of transactions you carry out through our </w:t>
      </w:r>
      <w:proofErr w:type="gramStart"/>
      <w:r>
        <w:rPr>
          <w:rFonts w:ascii="Calibri" w:hAnsi="Calibri" w:cs="Calibri"/>
        </w:rPr>
        <w:t>Website</w:t>
      </w:r>
      <w:proofErr w:type="gramEnd"/>
      <w:r>
        <w:rPr>
          <w:rFonts w:ascii="Calibri" w:hAnsi="Calibri" w:cs="Calibri"/>
        </w:rPr>
        <w:t xml:space="preserve"> and of the fulfillment of your orders. You will be required to provide financial information before placing an </w:t>
      </w:r>
      <w:r>
        <w:rPr>
          <w:rFonts w:ascii="Calibri" w:hAnsi="Calibri" w:cs="Calibri"/>
        </w:rPr>
        <w:t xml:space="preserve">order through our </w:t>
      </w:r>
      <w:proofErr w:type="gramStart"/>
      <w:r>
        <w:rPr>
          <w:rFonts w:ascii="Calibri" w:hAnsi="Calibri" w:cs="Calibri"/>
        </w:rPr>
        <w:t>Website</w:t>
      </w:r>
      <w:proofErr w:type="gramEnd"/>
      <w:r>
        <w:rPr>
          <w:rFonts w:ascii="Calibri" w:hAnsi="Calibri" w:cs="Calibri"/>
        </w:rPr>
        <w:t>.</w:t>
      </w:r>
    </w:p>
    <w:p w14:paraId="5672DA03" w14:textId="77777777" w:rsidR="009E4327" w:rsidRDefault="00916E93">
      <w:pPr>
        <w:pStyle w:val="BulletList1"/>
        <w:spacing w:before="0"/>
        <w:ind w:left="1080"/>
        <w:jc w:val="both"/>
        <w:rPr>
          <w:rFonts w:ascii="Calibri" w:hAnsi="Calibri" w:cs="Calibri"/>
        </w:rPr>
      </w:pPr>
      <w:r>
        <w:rPr>
          <w:rFonts w:ascii="Calibri" w:hAnsi="Calibri" w:cs="Calibri"/>
        </w:rPr>
        <w:t>Your search queries on the Website.</w:t>
      </w:r>
    </w:p>
    <w:p w14:paraId="0F229363" w14:textId="77777777" w:rsidR="009E4327" w:rsidRDefault="00916E93">
      <w:pPr>
        <w:pStyle w:val="Paragraph"/>
        <w:spacing w:before="0" w:after="120"/>
        <w:jc w:val="both"/>
        <w:rPr>
          <w:rFonts w:ascii="Calibri" w:hAnsi="Calibri" w:cs="Calibri"/>
        </w:rPr>
      </w:pPr>
      <w:r>
        <w:rPr>
          <w:rFonts w:ascii="Calibri" w:hAnsi="Calibri" w:cs="Calibri"/>
        </w:rPr>
        <w:t>You also may provide information to be published or displayed (hereinafter, "</w:t>
      </w:r>
      <w:r>
        <w:rPr>
          <w:rFonts w:ascii="Calibri" w:hAnsi="Calibri" w:cs="Calibri"/>
          <w:b/>
        </w:rPr>
        <w:t>posted</w:t>
      </w:r>
      <w:r>
        <w:rPr>
          <w:rFonts w:ascii="Calibri" w:hAnsi="Calibri" w:cs="Calibri"/>
        </w:rPr>
        <w:t xml:space="preserve">") on public areas of the </w:t>
      </w:r>
      <w:proofErr w:type="gramStart"/>
      <w:r>
        <w:rPr>
          <w:rFonts w:ascii="Calibri" w:hAnsi="Calibri" w:cs="Calibri"/>
        </w:rPr>
        <w:t>Website, or</w:t>
      </w:r>
      <w:proofErr w:type="gramEnd"/>
      <w:r>
        <w:rPr>
          <w:rFonts w:ascii="Calibri" w:hAnsi="Calibri" w:cs="Calibri"/>
        </w:rPr>
        <w:t xml:space="preserve"> transmitted to other users of the Website or third parties (collectively</w:t>
      </w:r>
      <w:r>
        <w:rPr>
          <w:rFonts w:ascii="Calibri" w:hAnsi="Calibri" w:cs="Calibri"/>
        </w:rPr>
        <w:t>, "</w:t>
      </w:r>
      <w:r>
        <w:rPr>
          <w:rFonts w:ascii="Calibri" w:hAnsi="Calibri" w:cs="Calibri"/>
          <w:b/>
        </w:rPr>
        <w:t>User Contributions</w:t>
      </w:r>
      <w:r>
        <w:rPr>
          <w:rFonts w:ascii="Calibri" w:hAnsi="Calibri" w:cs="Calibri"/>
        </w:rPr>
        <w:t>"). Your User Contributions are posted on and transmitted to others at your own risk. Although we limit access to certain pages, please be aware that no security measures are perfect or impenetrable. Additionally, we cannot control the</w:t>
      </w:r>
      <w:r>
        <w:rPr>
          <w:rFonts w:ascii="Calibri" w:hAnsi="Calibri" w:cs="Calibri"/>
        </w:rPr>
        <w:t xml:space="preserve"> actions of other users of the Website with whom you may choose to share your User Contributions. Therefore, we cannot and do not guarantee that your User Contributions will not be viewed by unauthorized persons.</w:t>
      </w:r>
    </w:p>
    <w:p w14:paraId="3C7CFED4" w14:textId="77777777" w:rsidR="009E4327" w:rsidRDefault="00916E93">
      <w:pPr>
        <w:pStyle w:val="CustomizableHeading"/>
        <w:spacing w:before="240" w:after="120"/>
        <w:jc w:val="left"/>
        <w:rPr>
          <w:rFonts w:ascii="Calibri" w:hAnsi="Calibri" w:cs="Calibri"/>
          <w:i/>
          <w:szCs w:val="24"/>
        </w:rPr>
      </w:pPr>
      <w:bookmarkStart w:id="5" w:name="a683129"/>
      <w:r>
        <w:rPr>
          <w:rStyle w:val="Title-Subclause1"/>
          <w:rFonts w:ascii="Calibri" w:hAnsi="Calibri" w:cs="Calibri"/>
          <w:i/>
          <w:szCs w:val="24"/>
        </w:rPr>
        <w:t xml:space="preserve">Information We Collect Automatically </w:t>
      </w:r>
      <w:bookmarkEnd w:id="5"/>
    </w:p>
    <w:p w14:paraId="2248D7E5" w14:textId="77777777" w:rsidR="009E4327" w:rsidRDefault="00916E93">
      <w:pPr>
        <w:pStyle w:val="Paragraph"/>
        <w:spacing w:before="0" w:after="120"/>
        <w:jc w:val="both"/>
        <w:rPr>
          <w:rFonts w:ascii="Calibri" w:hAnsi="Calibri" w:cs="Calibri"/>
        </w:rPr>
      </w:pPr>
      <w:r>
        <w:rPr>
          <w:rFonts w:ascii="Calibri" w:hAnsi="Calibri" w:cs="Calibri"/>
        </w:rPr>
        <w:t>As yo</w:t>
      </w:r>
      <w:r>
        <w:rPr>
          <w:rFonts w:ascii="Calibri" w:hAnsi="Calibri" w:cs="Calibri"/>
        </w:rPr>
        <w:t xml:space="preserve">u navigate through and interact with our </w:t>
      </w:r>
      <w:proofErr w:type="gramStart"/>
      <w:r>
        <w:rPr>
          <w:rFonts w:ascii="Calibri" w:hAnsi="Calibri" w:cs="Calibri"/>
        </w:rPr>
        <w:t>Website</w:t>
      </w:r>
      <w:proofErr w:type="gramEnd"/>
      <w:r>
        <w:rPr>
          <w:rFonts w:ascii="Calibri" w:hAnsi="Calibri" w:cs="Calibri"/>
        </w:rPr>
        <w:t xml:space="preserve">, we may use automatic data collection technologies to collect certain information about your equipment, browsing actions, and patterns. This collection may be accomplished through cookies, embedded scripts, </w:t>
      </w:r>
      <w:r>
        <w:rPr>
          <w:rFonts w:ascii="Calibri" w:hAnsi="Calibri" w:cs="Calibri"/>
        </w:rPr>
        <w:t xml:space="preserve">and other </w:t>
      </w:r>
      <w:r>
        <w:rPr>
          <w:rFonts w:ascii="Calibri" w:hAnsi="Calibri" w:cs="Calibri"/>
        </w:rPr>
        <w:lastRenderedPageBreak/>
        <w:t>similar tracking technologies ("</w:t>
      </w:r>
      <w:r>
        <w:rPr>
          <w:rFonts w:ascii="Calibri" w:hAnsi="Calibri" w:cs="Calibri"/>
          <w:b/>
        </w:rPr>
        <w:t>Tracking Technologies</w:t>
      </w:r>
      <w:r>
        <w:rPr>
          <w:rFonts w:ascii="Calibri" w:hAnsi="Calibri" w:cs="Calibri"/>
        </w:rPr>
        <w:t xml:space="preserve">") to collect additional personal information automatically as you interact with the Website and to personalize your experience with our </w:t>
      </w:r>
      <w:proofErr w:type="gramStart"/>
      <w:r>
        <w:rPr>
          <w:rFonts w:ascii="Calibri" w:hAnsi="Calibri" w:cs="Calibri"/>
        </w:rPr>
        <w:t>Website</w:t>
      </w:r>
      <w:proofErr w:type="gramEnd"/>
      <w:r>
        <w:rPr>
          <w:rFonts w:ascii="Calibri" w:hAnsi="Calibri" w:cs="Calibri"/>
        </w:rPr>
        <w:t>. We also may use these technologies to collect i</w:t>
      </w:r>
      <w:r>
        <w:rPr>
          <w:rFonts w:ascii="Calibri" w:hAnsi="Calibri" w:cs="Calibri"/>
        </w:rPr>
        <w:t>nformation about your online activities over time and across third party websites or other online services ("</w:t>
      </w:r>
      <w:r>
        <w:rPr>
          <w:rFonts w:ascii="Calibri" w:hAnsi="Calibri" w:cs="Calibri"/>
          <w:b/>
        </w:rPr>
        <w:t>behavioral</w:t>
      </w:r>
      <w:r>
        <w:rPr>
          <w:rFonts w:ascii="Calibri" w:hAnsi="Calibri" w:cs="Calibri"/>
        </w:rPr>
        <w:t xml:space="preserve"> </w:t>
      </w:r>
      <w:r>
        <w:rPr>
          <w:rFonts w:ascii="Calibri" w:hAnsi="Calibri" w:cs="Calibri"/>
          <w:b/>
        </w:rPr>
        <w:t>tracking</w:t>
      </w:r>
      <w:r>
        <w:rPr>
          <w:rFonts w:ascii="Calibri" w:hAnsi="Calibri" w:cs="Calibri"/>
        </w:rPr>
        <w:t>").</w:t>
      </w:r>
    </w:p>
    <w:p w14:paraId="5F8F2D9A" w14:textId="77777777" w:rsidR="009E4327" w:rsidRDefault="00916E93">
      <w:pPr>
        <w:pStyle w:val="Paragraph"/>
        <w:spacing w:before="0" w:after="120"/>
        <w:jc w:val="both"/>
        <w:rPr>
          <w:rFonts w:ascii="Calibri" w:hAnsi="Calibri" w:cs="Calibri"/>
        </w:rPr>
      </w:pPr>
      <w:r>
        <w:rPr>
          <w:rFonts w:ascii="Calibri" w:hAnsi="Calibri" w:cs="Calibri"/>
        </w:rPr>
        <w:t>The technologies we use for this automatic data collection may include:</w:t>
      </w:r>
    </w:p>
    <w:p w14:paraId="12D55CBE" w14:textId="77777777" w:rsidR="009E4327" w:rsidRDefault="00916E93">
      <w:pPr>
        <w:pStyle w:val="BulletList1"/>
        <w:spacing w:before="0"/>
        <w:ind w:left="1080"/>
        <w:jc w:val="both"/>
        <w:rPr>
          <w:rFonts w:ascii="Calibri" w:hAnsi="Calibri" w:cs="Calibri"/>
          <w:b/>
        </w:rPr>
      </w:pPr>
      <w:r>
        <w:rPr>
          <w:rFonts w:ascii="Calibri" w:hAnsi="Calibri" w:cs="Calibri"/>
          <w:b/>
        </w:rPr>
        <w:t>Cookies (or browser cookies).</w:t>
      </w:r>
      <w:r>
        <w:rPr>
          <w:rFonts w:ascii="Calibri" w:hAnsi="Calibri" w:cs="Calibri"/>
        </w:rPr>
        <w:t xml:space="preserve"> A cookie is a small fi</w:t>
      </w:r>
      <w:r>
        <w:rPr>
          <w:rFonts w:ascii="Calibri" w:hAnsi="Calibri" w:cs="Calibri"/>
        </w:rPr>
        <w:t>le placed on the hard drive of your computer that enables the Website to recognize your browser and remember certain information. We use first-party and third-party cookies for the following purposes: to make our Website function properly, to improve our P</w:t>
      </w:r>
      <w:r>
        <w:rPr>
          <w:rFonts w:ascii="Calibri" w:hAnsi="Calibri" w:cs="Calibri"/>
        </w:rPr>
        <w:t>roduct and Service offerings, to make login to your account on our Website easier (such as by remembering your User ID), to recognize you when you return to our Website, to track the Products you purchase or demonstrate an interest in, to enhance your expe</w:t>
      </w:r>
      <w:r>
        <w:rPr>
          <w:rFonts w:ascii="Calibri" w:hAnsi="Calibri" w:cs="Calibri"/>
        </w:rPr>
        <w:t>rience with the Website, to remember information you have already provided, to collect information about your activities over time and across third party websites or other online services in order to deliver content and advertising tailored to your interes</w:t>
      </w:r>
      <w:r>
        <w:rPr>
          <w:rFonts w:ascii="Calibri" w:hAnsi="Calibri" w:cs="Calibri"/>
        </w:rPr>
        <w:t>ts; and to provide a secure browsing experience during your use of our Website. The length of time a cookie will stay on your browsing device depends on whether it is a "persistent" or "session" cookie. Session cookies will only stay on your device until y</w:t>
      </w:r>
      <w:r>
        <w:rPr>
          <w:rFonts w:ascii="Calibri" w:hAnsi="Calibri" w:cs="Calibri"/>
        </w:rPr>
        <w:t>ou stop browsing. Persistent cookies stay on your browsing device until they expire or are deleted (</w:t>
      </w:r>
      <w:proofErr w:type="gramStart"/>
      <w:r>
        <w:rPr>
          <w:rFonts w:ascii="Calibri" w:hAnsi="Calibri" w:cs="Calibri"/>
        </w:rPr>
        <w:t>i.e.</w:t>
      </w:r>
      <w:proofErr w:type="gramEnd"/>
      <w:r>
        <w:rPr>
          <w:rFonts w:ascii="Calibri" w:hAnsi="Calibri" w:cs="Calibri"/>
        </w:rPr>
        <w:t xml:space="preserve"> after you have finished browsing).</w:t>
      </w:r>
      <w:r>
        <w:rPr>
          <w:rFonts w:ascii="Calibri" w:hAnsi="Calibri" w:cs="Calibri"/>
          <w:b/>
        </w:rPr>
        <w:t xml:space="preserve"> </w:t>
      </w:r>
      <w:r>
        <w:rPr>
          <w:rFonts w:ascii="Calibri" w:hAnsi="Calibri" w:cs="Calibri"/>
        </w:rPr>
        <w:t>You may refuse to accept browser cookies by activating the appropriate setting on your browser. However, if you sele</w:t>
      </w:r>
      <w:r>
        <w:rPr>
          <w:rFonts w:ascii="Calibri" w:hAnsi="Calibri" w:cs="Calibri"/>
        </w:rPr>
        <w:t xml:space="preserve">ct this </w:t>
      </w:r>
      <w:proofErr w:type="gramStart"/>
      <w:r>
        <w:rPr>
          <w:rFonts w:ascii="Calibri" w:hAnsi="Calibri" w:cs="Calibri"/>
        </w:rPr>
        <w:t>setting</w:t>
      </w:r>
      <w:proofErr w:type="gramEnd"/>
      <w:r>
        <w:rPr>
          <w:rFonts w:ascii="Calibri" w:hAnsi="Calibri" w:cs="Calibri"/>
        </w:rPr>
        <w:t xml:space="preserve"> you may be unable to access certain parts of our Website. Unless you have adjusted your browser setting so that it will refuse cookies, our system will issue cookies when you direct your browser to our </w:t>
      </w:r>
      <w:proofErr w:type="gramStart"/>
      <w:r>
        <w:rPr>
          <w:rFonts w:ascii="Calibri" w:hAnsi="Calibri" w:cs="Calibri"/>
        </w:rPr>
        <w:t>Website</w:t>
      </w:r>
      <w:proofErr w:type="gramEnd"/>
      <w:r>
        <w:rPr>
          <w:rFonts w:ascii="Calibri" w:hAnsi="Calibri" w:cs="Calibri"/>
        </w:rPr>
        <w:t xml:space="preserve">. </w:t>
      </w:r>
    </w:p>
    <w:p w14:paraId="1E5398CD" w14:textId="77777777" w:rsidR="009E4327" w:rsidRDefault="00916E93">
      <w:pPr>
        <w:pStyle w:val="BulletList1"/>
        <w:spacing w:before="0"/>
        <w:ind w:left="1080"/>
        <w:jc w:val="both"/>
        <w:rPr>
          <w:rFonts w:ascii="Calibri" w:hAnsi="Calibri" w:cs="Calibri"/>
          <w:b/>
        </w:rPr>
      </w:pPr>
      <w:r>
        <w:rPr>
          <w:rFonts w:ascii="Calibri" w:hAnsi="Calibri" w:cs="Calibri"/>
          <w:b/>
        </w:rPr>
        <w:t>Analytics</w:t>
      </w:r>
      <w:r>
        <w:rPr>
          <w:rFonts w:ascii="Calibri" w:hAnsi="Calibri" w:cs="Calibri"/>
        </w:rPr>
        <w:t>.  We may use third</w:t>
      </w:r>
      <w:r>
        <w:rPr>
          <w:rFonts w:ascii="Calibri" w:hAnsi="Calibri" w:cs="Calibri"/>
        </w:rPr>
        <w:t xml:space="preserve">-party service providers, such as Google Analytics, to monitor and analyze the use of our </w:t>
      </w:r>
      <w:proofErr w:type="gramStart"/>
      <w:r>
        <w:rPr>
          <w:rFonts w:ascii="Calibri" w:hAnsi="Calibri" w:cs="Calibri"/>
        </w:rPr>
        <w:t>Website</w:t>
      </w:r>
      <w:proofErr w:type="gramEnd"/>
      <w:r>
        <w:rPr>
          <w:rFonts w:ascii="Calibri" w:hAnsi="Calibri" w:cs="Calibri"/>
        </w:rPr>
        <w:t xml:space="preserve">. </w:t>
      </w:r>
    </w:p>
    <w:p w14:paraId="0819B7A9" w14:textId="77777777" w:rsidR="009E4327" w:rsidRDefault="00916E93">
      <w:pPr>
        <w:pStyle w:val="CustomizableHeading"/>
        <w:spacing w:before="360" w:after="120"/>
        <w:jc w:val="left"/>
        <w:rPr>
          <w:rFonts w:ascii="Calibri" w:hAnsi="Calibri" w:cs="Calibri"/>
          <w:szCs w:val="24"/>
          <w:u w:val="single"/>
        </w:rPr>
      </w:pPr>
      <w:bookmarkStart w:id="6" w:name="a183824"/>
      <w:r>
        <w:rPr>
          <w:rFonts w:ascii="Calibri" w:hAnsi="Calibri" w:cs="Calibri"/>
          <w:szCs w:val="24"/>
          <w:u w:val="single"/>
        </w:rPr>
        <w:t>HOW WE USE INFORMATION</w:t>
      </w:r>
      <w:bookmarkEnd w:id="6"/>
    </w:p>
    <w:p w14:paraId="5DA770EF" w14:textId="77777777" w:rsidR="009E4327" w:rsidRDefault="00916E93">
      <w:pPr>
        <w:pStyle w:val="Paragraph"/>
        <w:spacing w:before="0" w:after="120"/>
        <w:jc w:val="both"/>
        <w:rPr>
          <w:rFonts w:ascii="Calibri" w:hAnsi="Calibri" w:cs="Calibri"/>
        </w:rPr>
      </w:pPr>
      <w:r>
        <w:rPr>
          <w:rFonts w:ascii="Calibri" w:hAnsi="Calibri" w:cs="Calibri"/>
        </w:rPr>
        <w:t>We use information that we collect about you or that you provide to us, including any personal information:</w:t>
      </w:r>
    </w:p>
    <w:p w14:paraId="7BA476E8" w14:textId="77777777" w:rsidR="009E4327" w:rsidRDefault="00916E93">
      <w:pPr>
        <w:pStyle w:val="BulletList1"/>
        <w:spacing w:before="0"/>
        <w:ind w:left="1080"/>
        <w:jc w:val="both"/>
        <w:rPr>
          <w:rFonts w:ascii="Calibri" w:hAnsi="Calibri" w:cs="Calibri"/>
        </w:rPr>
      </w:pPr>
      <w:r>
        <w:rPr>
          <w:rFonts w:ascii="Calibri" w:hAnsi="Calibri" w:cs="Calibri"/>
        </w:rPr>
        <w:t xml:space="preserve">To present our </w:t>
      </w:r>
      <w:proofErr w:type="gramStart"/>
      <w:r>
        <w:rPr>
          <w:rFonts w:ascii="Calibri" w:hAnsi="Calibri" w:cs="Calibri"/>
        </w:rPr>
        <w:t>Website</w:t>
      </w:r>
      <w:proofErr w:type="gramEnd"/>
      <w:r>
        <w:rPr>
          <w:rFonts w:ascii="Calibri" w:hAnsi="Calibri" w:cs="Calibri"/>
        </w:rPr>
        <w:t xml:space="preserve"> and its contents to you.</w:t>
      </w:r>
    </w:p>
    <w:p w14:paraId="6F72ACAC" w14:textId="77777777" w:rsidR="009E4327" w:rsidRDefault="00916E93">
      <w:pPr>
        <w:pStyle w:val="BulletList1"/>
        <w:spacing w:before="0"/>
        <w:ind w:left="1080"/>
        <w:jc w:val="both"/>
        <w:rPr>
          <w:rFonts w:ascii="Calibri" w:hAnsi="Calibri" w:cs="Calibri"/>
        </w:rPr>
      </w:pPr>
      <w:r>
        <w:rPr>
          <w:rFonts w:ascii="Calibri" w:hAnsi="Calibri" w:cs="Calibri"/>
        </w:rPr>
        <w:t xml:space="preserve">To personalize your experience with our </w:t>
      </w:r>
      <w:proofErr w:type="gramStart"/>
      <w:r>
        <w:rPr>
          <w:rFonts w:ascii="Calibri" w:hAnsi="Calibri" w:cs="Calibri"/>
        </w:rPr>
        <w:t>Website</w:t>
      </w:r>
      <w:proofErr w:type="gramEnd"/>
      <w:r>
        <w:rPr>
          <w:rFonts w:ascii="Calibri" w:hAnsi="Calibri" w:cs="Calibri"/>
        </w:rPr>
        <w:t xml:space="preserve">. </w:t>
      </w:r>
    </w:p>
    <w:p w14:paraId="1D572F35" w14:textId="77777777" w:rsidR="009E4327" w:rsidRDefault="00916E93">
      <w:pPr>
        <w:pStyle w:val="BulletList1"/>
        <w:spacing w:before="0"/>
        <w:ind w:left="1080"/>
        <w:jc w:val="both"/>
        <w:rPr>
          <w:rFonts w:ascii="Calibri" w:hAnsi="Calibri" w:cs="Calibri"/>
        </w:rPr>
      </w:pPr>
      <w:r>
        <w:rPr>
          <w:rFonts w:ascii="Calibri" w:hAnsi="Calibri" w:cs="Calibri"/>
        </w:rPr>
        <w:t>To provide you with information, products, or services that you request from us.</w:t>
      </w:r>
    </w:p>
    <w:p w14:paraId="34BACD4F" w14:textId="77777777" w:rsidR="009E4327" w:rsidRDefault="00916E93">
      <w:pPr>
        <w:pStyle w:val="BulletList1"/>
        <w:spacing w:before="0"/>
        <w:ind w:left="1080"/>
        <w:jc w:val="both"/>
        <w:rPr>
          <w:rFonts w:ascii="Calibri" w:hAnsi="Calibri" w:cs="Calibri"/>
        </w:rPr>
      </w:pPr>
      <w:r>
        <w:rPr>
          <w:rFonts w:ascii="Calibri" w:hAnsi="Calibri" w:cs="Calibri"/>
        </w:rPr>
        <w:t xml:space="preserve">To fulfill any other purpose for which you provide it.  </w:t>
      </w:r>
    </w:p>
    <w:p w14:paraId="7D632D5B" w14:textId="048EBF60" w:rsidR="009E4327" w:rsidRDefault="00916E93">
      <w:pPr>
        <w:pStyle w:val="BulletList1"/>
        <w:spacing w:before="0"/>
        <w:ind w:left="1080"/>
        <w:jc w:val="both"/>
        <w:rPr>
          <w:rFonts w:ascii="Calibri" w:hAnsi="Calibri" w:cs="Calibri"/>
        </w:rPr>
      </w:pPr>
      <w:r>
        <w:rPr>
          <w:rFonts w:ascii="Calibri" w:hAnsi="Calibri" w:cs="Calibri"/>
        </w:rPr>
        <w:t>To provide you with notices about y</w:t>
      </w:r>
      <w:r>
        <w:rPr>
          <w:rFonts w:ascii="Calibri" w:hAnsi="Calibri" w:cs="Calibri"/>
        </w:rPr>
        <w:t>our Account (as defined in our</w:t>
      </w:r>
      <w:r>
        <w:rPr>
          <w:rFonts w:ascii="Calibri" w:hAnsi="Calibri" w:cs="Calibri"/>
          <w:b/>
        </w:rPr>
        <w:t xml:space="preserve"> </w:t>
      </w:r>
      <w:r w:rsidRPr="00240512">
        <w:rPr>
          <w:rFonts w:ascii="Calibri" w:hAnsi="Calibri" w:cs="Calibri"/>
          <w:bCs/>
        </w:rPr>
        <w:t>Terms of Use</w:t>
      </w:r>
      <w:r>
        <w:rPr>
          <w:rFonts w:ascii="Calibri" w:hAnsi="Calibri" w:cs="Calibri"/>
        </w:rPr>
        <w:t>, including expiration and renewal notices, or</w:t>
      </w:r>
      <w:r>
        <w:rPr>
          <w:rFonts w:ascii="Calibri" w:hAnsi="Calibri" w:cs="Calibri"/>
          <w:b/>
        </w:rPr>
        <w:t xml:space="preserve"> </w:t>
      </w:r>
      <w:r>
        <w:rPr>
          <w:rFonts w:ascii="Calibri" w:hAnsi="Calibri" w:cs="Calibri"/>
        </w:rPr>
        <w:t>information about the Products you have purchased.</w:t>
      </w:r>
    </w:p>
    <w:p w14:paraId="60CFFE35" w14:textId="77777777" w:rsidR="009E4327" w:rsidRDefault="00916E93">
      <w:pPr>
        <w:pStyle w:val="BulletList1"/>
        <w:spacing w:before="0"/>
        <w:ind w:left="1080"/>
        <w:jc w:val="both"/>
        <w:rPr>
          <w:rFonts w:ascii="Calibri" w:hAnsi="Calibri" w:cs="Calibri"/>
        </w:rPr>
      </w:pPr>
      <w:r>
        <w:rPr>
          <w:rFonts w:ascii="Calibri" w:hAnsi="Calibri" w:cs="Calibri"/>
        </w:rPr>
        <w:t xml:space="preserve">To facilitate new orders or process returns. </w:t>
      </w:r>
    </w:p>
    <w:p w14:paraId="265824BA" w14:textId="77777777" w:rsidR="009E4327" w:rsidRDefault="00916E93">
      <w:pPr>
        <w:pStyle w:val="BulletList1"/>
        <w:spacing w:before="0"/>
        <w:ind w:left="1080"/>
        <w:jc w:val="both"/>
        <w:rPr>
          <w:rFonts w:ascii="Calibri" w:hAnsi="Calibri" w:cs="Calibri"/>
        </w:rPr>
      </w:pPr>
      <w:r>
        <w:rPr>
          <w:rFonts w:ascii="Calibri" w:hAnsi="Calibri" w:cs="Calibri"/>
        </w:rPr>
        <w:lastRenderedPageBreak/>
        <w:t xml:space="preserve">To carry out our obligations and enforce our rights arising from </w:t>
      </w:r>
      <w:r>
        <w:rPr>
          <w:rFonts w:ascii="Calibri" w:hAnsi="Calibri" w:cs="Calibri"/>
        </w:rPr>
        <w:t xml:space="preserve">any contracts </w:t>
      </w:r>
      <w:proofErr w:type="gramStart"/>
      <w:r>
        <w:rPr>
          <w:rFonts w:ascii="Calibri" w:hAnsi="Calibri" w:cs="Calibri"/>
        </w:rPr>
        <w:t>entered into</w:t>
      </w:r>
      <w:proofErr w:type="gramEnd"/>
      <w:r>
        <w:rPr>
          <w:rFonts w:ascii="Calibri" w:hAnsi="Calibri" w:cs="Calibri"/>
        </w:rPr>
        <w:t xml:space="preserve"> between you and us, including for billing and collection.</w:t>
      </w:r>
    </w:p>
    <w:p w14:paraId="1E85B582" w14:textId="77777777" w:rsidR="009E4327" w:rsidRDefault="00916E93">
      <w:pPr>
        <w:pStyle w:val="BulletList1"/>
        <w:spacing w:before="0"/>
        <w:ind w:left="1080"/>
        <w:jc w:val="both"/>
        <w:rPr>
          <w:rFonts w:ascii="Calibri" w:hAnsi="Calibri" w:cs="Calibri"/>
        </w:rPr>
      </w:pPr>
      <w:r>
        <w:rPr>
          <w:rFonts w:ascii="Calibri" w:hAnsi="Calibri" w:cs="Calibri"/>
        </w:rPr>
        <w:t xml:space="preserve">To notify you about changes to our </w:t>
      </w:r>
      <w:proofErr w:type="gramStart"/>
      <w:r>
        <w:rPr>
          <w:rFonts w:ascii="Calibri" w:hAnsi="Calibri" w:cs="Calibri"/>
        </w:rPr>
        <w:t>Website</w:t>
      </w:r>
      <w:proofErr w:type="gramEnd"/>
      <w:r>
        <w:rPr>
          <w:rFonts w:ascii="Calibri" w:hAnsi="Calibri" w:cs="Calibri"/>
        </w:rPr>
        <w:t xml:space="preserve"> or any Products we offer or provide though it.</w:t>
      </w:r>
    </w:p>
    <w:p w14:paraId="0A911013" w14:textId="77777777" w:rsidR="009E4327" w:rsidRDefault="00916E93">
      <w:pPr>
        <w:pStyle w:val="BulletList1"/>
        <w:spacing w:before="0"/>
        <w:ind w:left="1080"/>
        <w:jc w:val="both"/>
        <w:rPr>
          <w:rFonts w:ascii="Calibri" w:hAnsi="Calibri" w:cs="Calibri"/>
        </w:rPr>
      </w:pPr>
      <w:r>
        <w:rPr>
          <w:rFonts w:ascii="Calibri" w:hAnsi="Calibri" w:cs="Calibri"/>
        </w:rPr>
        <w:t>To provide you with email alerts and other notices concerning our existing or new</w:t>
      </w:r>
      <w:r>
        <w:rPr>
          <w:rFonts w:ascii="Calibri" w:hAnsi="Calibri" w:cs="Calibri"/>
        </w:rPr>
        <w:t xml:space="preserve"> Products, our events, or news about Molecular Designs, that may be of interest to you. </w:t>
      </w:r>
    </w:p>
    <w:p w14:paraId="7A226631" w14:textId="77777777" w:rsidR="009E4327" w:rsidRDefault="00916E93">
      <w:pPr>
        <w:pStyle w:val="BulletList1"/>
        <w:spacing w:before="0"/>
        <w:ind w:left="1080"/>
        <w:jc w:val="both"/>
        <w:rPr>
          <w:rFonts w:ascii="Calibri" w:hAnsi="Calibri" w:cs="Calibri"/>
        </w:rPr>
      </w:pPr>
      <w:r>
        <w:rPr>
          <w:rFonts w:ascii="Calibri" w:hAnsi="Calibri" w:cs="Calibri"/>
        </w:rPr>
        <w:t>To help maintain the safety, security, and integrity of our Website, Products, databases and other technology assets, and business.</w:t>
      </w:r>
    </w:p>
    <w:p w14:paraId="14B755F9" w14:textId="77777777" w:rsidR="009E4327" w:rsidRDefault="00916E93">
      <w:pPr>
        <w:pStyle w:val="BulletList1"/>
        <w:spacing w:before="0"/>
        <w:ind w:left="1080"/>
        <w:jc w:val="both"/>
        <w:rPr>
          <w:rFonts w:ascii="Calibri" w:hAnsi="Calibri" w:cs="Calibri"/>
        </w:rPr>
      </w:pPr>
      <w:r>
        <w:rPr>
          <w:rFonts w:ascii="Calibri" w:hAnsi="Calibri" w:cs="Calibri"/>
        </w:rPr>
        <w:t>For testing, research, analysis, an</w:t>
      </w:r>
      <w:r>
        <w:rPr>
          <w:rFonts w:ascii="Calibri" w:hAnsi="Calibri" w:cs="Calibri"/>
        </w:rPr>
        <w:t>d product development, including to develop and improve our Website and Products.</w:t>
      </w:r>
    </w:p>
    <w:p w14:paraId="5869E1C9" w14:textId="77777777" w:rsidR="009E4327" w:rsidRDefault="00916E93">
      <w:pPr>
        <w:pStyle w:val="BulletList1"/>
        <w:spacing w:before="0"/>
        <w:ind w:left="1080"/>
        <w:jc w:val="both"/>
        <w:rPr>
          <w:rFonts w:ascii="Calibri" w:hAnsi="Calibri" w:cs="Calibri"/>
        </w:rPr>
      </w:pPr>
      <w:r>
        <w:rPr>
          <w:rFonts w:ascii="Calibri" w:hAnsi="Calibri" w:cs="Calibri"/>
        </w:rPr>
        <w:t>To respond to law enforcement requests and as required by applicable law, court order, or governmental regulations.</w:t>
      </w:r>
    </w:p>
    <w:p w14:paraId="7107BBED" w14:textId="77777777" w:rsidR="009E4327" w:rsidRDefault="00916E93">
      <w:pPr>
        <w:pStyle w:val="BulletList1"/>
        <w:spacing w:before="0"/>
        <w:ind w:left="1080"/>
        <w:jc w:val="both"/>
        <w:rPr>
          <w:rFonts w:ascii="Calibri" w:hAnsi="Calibri" w:cs="Calibri"/>
        </w:rPr>
      </w:pPr>
      <w:r>
        <w:rPr>
          <w:rFonts w:ascii="Calibri" w:hAnsi="Calibri" w:cs="Calibri"/>
        </w:rPr>
        <w:t xml:space="preserve">To evaluate or conduct a merger, divestiture, </w:t>
      </w:r>
      <w:r>
        <w:rPr>
          <w:rFonts w:ascii="Calibri" w:hAnsi="Calibri" w:cs="Calibri"/>
        </w:rPr>
        <w:t xml:space="preserve">restructuring, reorganization, dissolution, or other sale or transfer of some or </w:t>
      </w:r>
      <w:proofErr w:type="gramStart"/>
      <w:r>
        <w:rPr>
          <w:rFonts w:ascii="Calibri" w:hAnsi="Calibri" w:cs="Calibri"/>
        </w:rPr>
        <w:t>all of</w:t>
      </w:r>
      <w:proofErr w:type="gramEnd"/>
      <w:r>
        <w:rPr>
          <w:rFonts w:ascii="Calibri" w:hAnsi="Calibri" w:cs="Calibri"/>
        </w:rPr>
        <w:t xml:space="preserve"> our assets, whether as a going concern or as part of bankruptcy, liquidation, or similar proceeding, in which personal information held by us about our consumers is amo</w:t>
      </w:r>
      <w:r>
        <w:rPr>
          <w:rFonts w:ascii="Calibri" w:hAnsi="Calibri" w:cs="Calibri"/>
        </w:rPr>
        <w:t>ng the assets transferred.</w:t>
      </w:r>
    </w:p>
    <w:p w14:paraId="50C1601E" w14:textId="77777777" w:rsidR="009E4327" w:rsidRDefault="00916E93">
      <w:pPr>
        <w:pStyle w:val="BulletList1"/>
        <w:spacing w:before="0"/>
        <w:ind w:left="1080"/>
        <w:jc w:val="both"/>
        <w:rPr>
          <w:rFonts w:ascii="Calibri" w:hAnsi="Calibri" w:cs="Calibri"/>
        </w:rPr>
      </w:pPr>
      <w:r>
        <w:rPr>
          <w:rFonts w:ascii="Calibri" w:hAnsi="Calibri" w:cs="Calibri"/>
        </w:rPr>
        <w:t>In any other way we may describe when you provide the information.</w:t>
      </w:r>
    </w:p>
    <w:p w14:paraId="259143D4" w14:textId="77777777" w:rsidR="009E4327" w:rsidRDefault="00916E93">
      <w:pPr>
        <w:pStyle w:val="BulletList1"/>
        <w:spacing w:before="0"/>
        <w:ind w:left="1080"/>
        <w:jc w:val="both"/>
        <w:rPr>
          <w:rFonts w:ascii="Calibri" w:hAnsi="Calibri" w:cs="Calibri"/>
        </w:rPr>
      </w:pPr>
      <w:r>
        <w:rPr>
          <w:rFonts w:ascii="Calibri" w:hAnsi="Calibri" w:cs="Calibri"/>
        </w:rPr>
        <w:t>For any other legally permissible purpose.</w:t>
      </w:r>
    </w:p>
    <w:p w14:paraId="50E3E931" w14:textId="77777777" w:rsidR="009E4327" w:rsidRDefault="00916E93">
      <w:pPr>
        <w:pStyle w:val="CustomizableHeading"/>
        <w:spacing w:before="240" w:after="120"/>
        <w:jc w:val="left"/>
        <w:rPr>
          <w:rFonts w:ascii="Calibri" w:hAnsi="Calibri" w:cs="Calibri"/>
          <w:i/>
          <w:szCs w:val="24"/>
        </w:rPr>
      </w:pPr>
      <w:bookmarkStart w:id="7" w:name="a998196"/>
      <w:r>
        <w:rPr>
          <w:rFonts w:ascii="Calibri" w:hAnsi="Calibri" w:cs="Calibri"/>
          <w:i/>
          <w:szCs w:val="24"/>
        </w:rPr>
        <w:t>Disclosure of Your Information</w:t>
      </w:r>
      <w:bookmarkEnd w:id="7"/>
    </w:p>
    <w:p w14:paraId="5275DA16" w14:textId="77777777" w:rsidR="009E4327" w:rsidRDefault="00916E93">
      <w:pPr>
        <w:pStyle w:val="Paragraph"/>
        <w:spacing w:before="0" w:after="120"/>
        <w:jc w:val="both"/>
        <w:rPr>
          <w:rFonts w:ascii="Calibri" w:hAnsi="Calibri" w:cs="Calibri"/>
        </w:rPr>
      </w:pPr>
      <w:r>
        <w:rPr>
          <w:rFonts w:ascii="Calibri" w:hAnsi="Calibri" w:cs="Calibri"/>
        </w:rPr>
        <w:t>We may disclose aggregated information about our users, and information that does not id</w:t>
      </w:r>
      <w:r>
        <w:rPr>
          <w:rFonts w:ascii="Calibri" w:hAnsi="Calibri" w:cs="Calibri"/>
        </w:rPr>
        <w:t xml:space="preserve">entify any individual, without restriction. </w:t>
      </w:r>
    </w:p>
    <w:p w14:paraId="0E3C5D4E" w14:textId="77777777" w:rsidR="009E4327" w:rsidRDefault="00916E93">
      <w:pPr>
        <w:pStyle w:val="Paragraph"/>
        <w:spacing w:before="0" w:after="120"/>
        <w:jc w:val="both"/>
        <w:rPr>
          <w:rFonts w:ascii="Calibri" w:hAnsi="Calibri" w:cs="Calibri"/>
        </w:rPr>
      </w:pPr>
      <w:r>
        <w:rPr>
          <w:rFonts w:ascii="Calibri" w:hAnsi="Calibri" w:cs="Calibri"/>
        </w:rPr>
        <w:t xml:space="preserve">We may share or disclose personal information that we </w:t>
      </w:r>
      <w:proofErr w:type="gramStart"/>
      <w:r>
        <w:rPr>
          <w:rFonts w:ascii="Calibri" w:hAnsi="Calibri" w:cs="Calibri"/>
        </w:rPr>
        <w:t>collect</w:t>
      </w:r>
      <w:proofErr w:type="gramEnd"/>
      <w:r>
        <w:rPr>
          <w:rFonts w:ascii="Calibri" w:hAnsi="Calibri" w:cs="Calibri"/>
        </w:rPr>
        <w:t xml:space="preserve"> or you provide as described in this Policy:</w:t>
      </w:r>
    </w:p>
    <w:p w14:paraId="3CD42E9C" w14:textId="77777777" w:rsidR="009E4327" w:rsidRDefault="00916E93">
      <w:pPr>
        <w:pStyle w:val="BulletList1"/>
        <w:spacing w:before="0"/>
        <w:ind w:left="1080"/>
        <w:jc w:val="both"/>
        <w:rPr>
          <w:rFonts w:ascii="Calibri" w:hAnsi="Calibri" w:cs="Calibri"/>
        </w:rPr>
      </w:pPr>
      <w:r>
        <w:rPr>
          <w:rFonts w:ascii="Calibri" w:hAnsi="Calibri" w:cs="Calibri"/>
        </w:rPr>
        <w:t>To our subsidiaries and affiliates.</w:t>
      </w:r>
    </w:p>
    <w:p w14:paraId="330CF622" w14:textId="77777777" w:rsidR="009E4327" w:rsidRDefault="00916E93">
      <w:pPr>
        <w:pStyle w:val="BulletList1"/>
        <w:spacing w:before="0"/>
        <w:ind w:left="1080"/>
        <w:jc w:val="both"/>
        <w:rPr>
          <w:rFonts w:ascii="Calibri" w:hAnsi="Calibri" w:cs="Calibri"/>
        </w:rPr>
      </w:pPr>
      <w:r>
        <w:rPr>
          <w:rFonts w:ascii="Calibri" w:hAnsi="Calibri" w:cs="Calibri"/>
        </w:rPr>
        <w:t>To contractors, service providers, and other authorized agents we use</w:t>
      </w:r>
      <w:r>
        <w:rPr>
          <w:rFonts w:ascii="Calibri" w:hAnsi="Calibri" w:cs="Calibri"/>
        </w:rPr>
        <w:t xml:space="preserve"> to support our business. When we share information with these third </w:t>
      </w:r>
      <w:proofErr w:type="gramStart"/>
      <w:r>
        <w:rPr>
          <w:rFonts w:ascii="Calibri" w:hAnsi="Calibri" w:cs="Calibri"/>
        </w:rPr>
        <w:t>parties</w:t>
      </w:r>
      <w:proofErr w:type="gramEnd"/>
      <w:r>
        <w:rPr>
          <w:rFonts w:ascii="Calibri" w:hAnsi="Calibri" w:cs="Calibri"/>
        </w:rPr>
        <w:t xml:space="preserve"> we enter a contract with them that describes the purpose and requires the recipient to keep the personal information confidential and to not use it for any purpose except performi</w:t>
      </w:r>
      <w:r>
        <w:rPr>
          <w:rFonts w:ascii="Calibri" w:hAnsi="Calibri" w:cs="Calibri"/>
        </w:rPr>
        <w:t xml:space="preserve">ng under the contract. </w:t>
      </w:r>
    </w:p>
    <w:p w14:paraId="134B3991" w14:textId="77777777" w:rsidR="009E4327" w:rsidRDefault="00916E93">
      <w:pPr>
        <w:pStyle w:val="BulletList1"/>
        <w:spacing w:before="0"/>
        <w:ind w:left="1080"/>
        <w:jc w:val="both"/>
        <w:rPr>
          <w:rFonts w:ascii="Calibri" w:hAnsi="Calibri" w:cs="Calibri"/>
        </w:rPr>
      </w:pPr>
      <w:r>
        <w:rPr>
          <w:rFonts w:ascii="Calibri" w:hAnsi="Calibri" w:cs="Calibri"/>
        </w:rPr>
        <w:t xml:space="preserve">To a buyer or other successor in the event of a merger, divestiture, restructuring, reorganization, dissolution, or other sale or transfer of some or </w:t>
      </w:r>
      <w:proofErr w:type="gramStart"/>
      <w:r>
        <w:rPr>
          <w:rFonts w:ascii="Calibri" w:hAnsi="Calibri" w:cs="Calibri"/>
        </w:rPr>
        <w:t>all of</w:t>
      </w:r>
      <w:proofErr w:type="gramEnd"/>
      <w:r>
        <w:rPr>
          <w:rFonts w:ascii="Calibri" w:hAnsi="Calibri" w:cs="Calibri"/>
        </w:rPr>
        <w:t xml:space="preserve"> Molecular Designs' assets, whether as a going concern or as part of bankrup</w:t>
      </w:r>
      <w:r>
        <w:rPr>
          <w:rFonts w:ascii="Calibri" w:hAnsi="Calibri" w:cs="Calibri"/>
        </w:rPr>
        <w:t>tcy, liquidation, or similar proceeding, in which personal information held by Molecular Designs about our Website users and/or customers is among the assets transferred.</w:t>
      </w:r>
    </w:p>
    <w:p w14:paraId="47EC2087" w14:textId="77777777" w:rsidR="009E4327" w:rsidRDefault="00916E93">
      <w:pPr>
        <w:pStyle w:val="BulletList1"/>
        <w:spacing w:before="0"/>
        <w:ind w:left="1080"/>
        <w:jc w:val="both"/>
        <w:rPr>
          <w:rFonts w:ascii="Calibri" w:hAnsi="Calibri" w:cs="Calibri"/>
        </w:rPr>
      </w:pPr>
      <w:r>
        <w:rPr>
          <w:rFonts w:ascii="Calibri" w:hAnsi="Calibri" w:cs="Calibri"/>
        </w:rPr>
        <w:t xml:space="preserve">To fulfill the purpose for which you provide it. </w:t>
      </w:r>
    </w:p>
    <w:p w14:paraId="48A8C55E" w14:textId="77777777" w:rsidR="009E4327" w:rsidRDefault="00916E93">
      <w:pPr>
        <w:pStyle w:val="BulletList1"/>
        <w:spacing w:before="0"/>
        <w:ind w:left="1080"/>
        <w:jc w:val="both"/>
        <w:rPr>
          <w:rFonts w:ascii="Calibri" w:hAnsi="Calibri" w:cs="Calibri"/>
        </w:rPr>
      </w:pPr>
      <w:r>
        <w:rPr>
          <w:rFonts w:ascii="Calibri" w:hAnsi="Calibri" w:cs="Calibri"/>
        </w:rPr>
        <w:lastRenderedPageBreak/>
        <w:t xml:space="preserve">For any other purpose disclosed by </w:t>
      </w:r>
      <w:r>
        <w:rPr>
          <w:rFonts w:ascii="Calibri" w:hAnsi="Calibri" w:cs="Calibri"/>
        </w:rPr>
        <w:t>us when you provide the information.</w:t>
      </w:r>
    </w:p>
    <w:p w14:paraId="0DA87753" w14:textId="77777777" w:rsidR="009E4327" w:rsidRDefault="00916E93">
      <w:pPr>
        <w:pStyle w:val="BulletList1"/>
        <w:spacing w:before="0"/>
        <w:ind w:left="1080"/>
        <w:jc w:val="both"/>
        <w:rPr>
          <w:rFonts w:ascii="Calibri" w:hAnsi="Calibri" w:cs="Calibri"/>
        </w:rPr>
      </w:pPr>
      <w:r>
        <w:rPr>
          <w:rFonts w:ascii="Calibri" w:hAnsi="Calibri" w:cs="Calibri"/>
        </w:rPr>
        <w:t>With your consent.</w:t>
      </w:r>
    </w:p>
    <w:p w14:paraId="12F66C45" w14:textId="77777777" w:rsidR="009E4327" w:rsidRDefault="00916E93">
      <w:pPr>
        <w:pStyle w:val="BulletList1"/>
        <w:numPr>
          <w:ilvl w:val="0"/>
          <w:numId w:val="0"/>
        </w:numPr>
        <w:rPr>
          <w:rFonts w:ascii="Calibri" w:hAnsi="Calibri" w:cs="Calibri"/>
        </w:rPr>
      </w:pPr>
      <w:r>
        <w:rPr>
          <w:rFonts w:ascii="Calibri" w:hAnsi="Calibri" w:cs="Calibri"/>
        </w:rPr>
        <w:t>We may also disclose your personal information:</w:t>
      </w:r>
    </w:p>
    <w:p w14:paraId="12A440A0" w14:textId="77777777" w:rsidR="009E4327" w:rsidRDefault="00916E93">
      <w:pPr>
        <w:pStyle w:val="BulletList1"/>
        <w:spacing w:before="0"/>
        <w:ind w:left="1080"/>
        <w:jc w:val="both"/>
        <w:rPr>
          <w:rFonts w:ascii="Calibri" w:hAnsi="Calibri" w:cs="Calibri"/>
        </w:rPr>
      </w:pPr>
      <w:r>
        <w:rPr>
          <w:rFonts w:ascii="Calibri" w:hAnsi="Calibri" w:cs="Calibri"/>
        </w:rPr>
        <w:t>To comply with any court order, law, or legal process, including to respond to any government or regulatory request.</w:t>
      </w:r>
    </w:p>
    <w:p w14:paraId="424FFE63" w14:textId="69F70B33" w:rsidR="009E4327" w:rsidRDefault="00916E93">
      <w:pPr>
        <w:pStyle w:val="BulletList1"/>
        <w:spacing w:before="0"/>
        <w:ind w:left="1080"/>
        <w:jc w:val="both"/>
        <w:rPr>
          <w:rFonts w:ascii="Calibri" w:hAnsi="Calibri" w:cs="Calibri"/>
        </w:rPr>
      </w:pPr>
      <w:r>
        <w:rPr>
          <w:rFonts w:ascii="Calibri" w:hAnsi="Calibri" w:cs="Calibri"/>
        </w:rPr>
        <w:t xml:space="preserve">To enforce or apply our </w:t>
      </w:r>
      <w:r w:rsidRPr="00240512">
        <w:rPr>
          <w:rFonts w:ascii="Calibri" w:hAnsi="Calibri" w:cs="Calibri"/>
          <w:bCs/>
          <w:iCs/>
        </w:rPr>
        <w:t xml:space="preserve">Terms of </w:t>
      </w:r>
      <w:r w:rsidRPr="00240512">
        <w:rPr>
          <w:rFonts w:ascii="Calibri" w:hAnsi="Calibri" w:cs="Calibri"/>
          <w:bCs/>
          <w:iCs/>
        </w:rPr>
        <w:t>Use</w:t>
      </w:r>
      <w:r w:rsidRPr="00240512">
        <w:rPr>
          <w:rFonts w:ascii="Calibri" w:hAnsi="Calibri" w:cs="Calibri"/>
          <w:bCs/>
          <w:iCs/>
        </w:rPr>
        <w:t xml:space="preserve">, </w:t>
      </w:r>
      <w:r w:rsidRPr="00240512">
        <w:rPr>
          <w:rFonts w:ascii="Calibri" w:hAnsi="Calibri" w:cs="Calibri"/>
          <w:bCs/>
          <w:iCs/>
        </w:rPr>
        <w:t>Terms and Conditions of Sale</w:t>
      </w:r>
      <w:r w:rsidR="00240512" w:rsidRPr="00240512">
        <w:rPr>
          <w:rFonts w:ascii="Calibri" w:hAnsi="Calibri" w:cs="Calibri"/>
          <w:bCs/>
          <w:iCs/>
        </w:rPr>
        <w:t>,</w:t>
      </w:r>
      <w:r>
        <w:rPr>
          <w:rFonts w:ascii="Calibri" w:hAnsi="Calibri" w:cs="Calibri"/>
          <w:b/>
          <w:iCs/>
        </w:rPr>
        <w:t xml:space="preserve"> </w:t>
      </w:r>
      <w:r>
        <w:rPr>
          <w:rFonts w:ascii="Calibri" w:hAnsi="Calibri" w:cs="Calibri"/>
        </w:rPr>
        <w:t>and any other agreements we may have with you, as well as for our billing and collection purposes.</w:t>
      </w:r>
    </w:p>
    <w:p w14:paraId="11DEE1A7" w14:textId="77777777" w:rsidR="009E4327" w:rsidRDefault="00916E93">
      <w:pPr>
        <w:pStyle w:val="BulletList1"/>
        <w:spacing w:before="0"/>
        <w:ind w:left="1080"/>
        <w:jc w:val="both"/>
        <w:rPr>
          <w:rFonts w:ascii="Calibri" w:hAnsi="Calibri" w:cs="Calibri"/>
        </w:rPr>
      </w:pPr>
      <w:r>
        <w:rPr>
          <w:rFonts w:ascii="Calibri" w:hAnsi="Calibri" w:cs="Calibri"/>
        </w:rPr>
        <w:t xml:space="preserve">If we believe disclosure is necessary or appropriate to protect the rights, property, or safety of Molecular Designs, our customers, or others. </w:t>
      </w:r>
    </w:p>
    <w:p w14:paraId="2E83744C" w14:textId="77777777" w:rsidR="009E4327" w:rsidRDefault="00916E93">
      <w:pPr>
        <w:pStyle w:val="Paragraph"/>
        <w:spacing w:before="240"/>
        <w:jc w:val="both"/>
        <w:rPr>
          <w:rFonts w:ascii="Calibri" w:hAnsi="Calibri" w:cs="Calibri"/>
        </w:rPr>
      </w:pPr>
      <w:r>
        <w:rPr>
          <w:rFonts w:ascii="Calibri" w:hAnsi="Calibri" w:cs="Calibri"/>
          <w:b/>
          <w:i/>
        </w:rPr>
        <w:t>Enforcing Our Rights</w:t>
      </w:r>
      <w:r>
        <w:rPr>
          <w:rFonts w:ascii="Calibri" w:hAnsi="Calibri" w:cs="Calibri"/>
        </w:rPr>
        <w:t xml:space="preserve">.  </w:t>
      </w:r>
    </w:p>
    <w:p w14:paraId="04115D08" w14:textId="77777777" w:rsidR="009E4327" w:rsidRDefault="00916E93">
      <w:pPr>
        <w:pStyle w:val="Paragraph"/>
        <w:spacing w:before="0" w:after="120"/>
        <w:jc w:val="both"/>
        <w:rPr>
          <w:rFonts w:ascii="Calibri" w:hAnsi="Calibri" w:cs="Calibri"/>
        </w:rPr>
      </w:pPr>
      <w:r>
        <w:rPr>
          <w:rFonts w:ascii="Calibri" w:hAnsi="Calibri" w:cs="Calibri"/>
        </w:rPr>
        <w:t>In addition to the above uses, we may use any of the information you provide to us to e</w:t>
      </w:r>
      <w:r>
        <w:rPr>
          <w:rFonts w:ascii="Calibri" w:hAnsi="Calibri" w:cs="Calibri"/>
        </w:rPr>
        <w:t xml:space="preserve">xercise our legal rights where it is necessary or desirable to do so, for example to detect, prevent, </w:t>
      </w:r>
      <w:proofErr w:type="gramStart"/>
      <w:r>
        <w:rPr>
          <w:rFonts w:ascii="Calibri" w:hAnsi="Calibri" w:cs="Calibri"/>
        </w:rPr>
        <w:t>assert</w:t>
      </w:r>
      <w:proofErr w:type="gramEnd"/>
      <w:r>
        <w:rPr>
          <w:rFonts w:ascii="Calibri" w:hAnsi="Calibri" w:cs="Calibri"/>
        </w:rPr>
        <w:t xml:space="preserve"> and respond to fraud claims, intellectual property infringement claims, or violations of law or our Terms of Use or this Policy.</w:t>
      </w:r>
    </w:p>
    <w:p w14:paraId="292AB215" w14:textId="77777777" w:rsidR="009E4327" w:rsidRDefault="00916E93">
      <w:pPr>
        <w:pStyle w:val="Paragraph"/>
        <w:spacing w:before="240"/>
        <w:jc w:val="both"/>
        <w:rPr>
          <w:rFonts w:ascii="Calibri" w:hAnsi="Calibri" w:cs="Calibri"/>
        </w:rPr>
      </w:pPr>
      <w:r>
        <w:rPr>
          <w:rFonts w:ascii="Calibri" w:hAnsi="Calibri" w:cs="Calibri"/>
          <w:b/>
          <w:i/>
        </w:rPr>
        <w:t>Cooperation with L</w:t>
      </w:r>
      <w:r>
        <w:rPr>
          <w:rFonts w:ascii="Calibri" w:hAnsi="Calibri" w:cs="Calibri"/>
          <w:b/>
          <w:i/>
        </w:rPr>
        <w:t>aw Enforcement</w:t>
      </w:r>
      <w:r>
        <w:rPr>
          <w:rFonts w:ascii="Calibri" w:hAnsi="Calibri" w:cs="Calibri"/>
        </w:rPr>
        <w:t xml:space="preserve">. </w:t>
      </w:r>
    </w:p>
    <w:p w14:paraId="65FE8F9E" w14:textId="77777777" w:rsidR="009E4327" w:rsidRDefault="00916E93">
      <w:pPr>
        <w:pStyle w:val="Paragraph"/>
        <w:spacing w:before="0" w:after="120"/>
        <w:jc w:val="both"/>
        <w:rPr>
          <w:rFonts w:ascii="Calibri" w:hAnsi="Calibri" w:cs="Calibri"/>
        </w:rPr>
      </w:pPr>
      <w:r>
        <w:rPr>
          <w:rFonts w:ascii="Calibri" w:hAnsi="Calibri" w:cs="Calibri"/>
        </w:rPr>
        <w:t>If we receive a request from law enforcement for us to, or a court order directing us to, disclose the identity or location of anyone for purposes of detecting or preventing a crime or apprehending or prosecuting the offenders, we will coo</w:t>
      </w:r>
      <w:r>
        <w:rPr>
          <w:rFonts w:ascii="Calibri" w:hAnsi="Calibri" w:cs="Calibri"/>
        </w:rPr>
        <w:t xml:space="preserve">perate with such requests or orders. There may be other circumstances in which we would be required by law to disclose your information or information about your use of the Website or the Products.  You waive any claims you may have </w:t>
      </w:r>
      <w:proofErr w:type="gramStart"/>
      <w:r>
        <w:rPr>
          <w:rFonts w:ascii="Calibri" w:hAnsi="Calibri" w:cs="Calibri"/>
        </w:rPr>
        <w:t>as a result of</w:t>
      </w:r>
      <w:proofErr w:type="gramEnd"/>
      <w:r>
        <w:rPr>
          <w:rFonts w:ascii="Calibri" w:hAnsi="Calibri" w:cs="Calibri"/>
        </w:rPr>
        <w:t xml:space="preserve"> such dis</w:t>
      </w:r>
      <w:r>
        <w:rPr>
          <w:rFonts w:ascii="Calibri" w:hAnsi="Calibri" w:cs="Calibri"/>
        </w:rPr>
        <w:t xml:space="preserve">closures and agree to hold us harmless for any damages resulting from such disclosures.  </w:t>
      </w:r>
    </w:p>
    <w:p w14:paraId="71D87EE1" w14:textId="77777777" w:rsidR="009E4327" w:rsidRDefault="00916E93">
      <w:pPr>
        <w:pStyle w:val="Paragraph"/>
        <w:spacing w:before="240"/>
        <w:jc w:val="both"/>
        <w:rPr>
          <w:rFonts w:ascii="Calibri" w:hAnsi="Calibri" w:cs="Calibri"/>
        </w:rPr>
      </w:pPr>
      <w:r>
        <w:rPr>
          <w:rFonts w:ascii="Calibri" w:hAnsi="Calibri" w:cs="Calibri"/>
          <w:b/>
          <w:i/>
        </w:rPr>
        <w:t>Reported Complaints</w:t>
      </w:r>
      <w:r>
        <w:rPr>
          <w:rFonts w:ascii="Calibri" w:hAnsi="Calibri" w:cs="Calibri"/>
        </w:rPr>
        <w:t xml:space="preserve">. </w:t>
      </w:r>
    </w:p>
    <w:p w14:paraId="19887FD1" w14:textId="77777777" w:rsidR="009E4327" w:rsidRDefault="00916E93">
      <w:pPr>
        <w:pStyle w:val="Paragraph"/>
        <w:spacing w:before="0" w:after="120"/>
        <w:jc w:val="both"/>
        <w:rPr>
          <w:rFonts w:ascii="Calibri" w:hAnsi="Calibri" w:cs="Calibri"/>
        </w:rPr>
      </w:pPr>
      <w:r>
        <w:rPr>
          <w:rFonts w:ascii="Calibri" w:hAnsi="Calibri" w:cs="Calibri"/>
        </w:rPr>
        <w:t>If we receive any complaints regarding a violation of this Policy, we may take any action we determine appropriate to address the complaint, and</w:t>
      </w:r>
      <w:r>
        <w:rPr>
          <w:rFonts w:ascii="Calibri" w:hAnsi="Calibri" w:cs="Calibri"/>
        </w:rPr>
        <w:t xml:space="preserve"> if we find a violation of this Policy, we may, in addition to any other rights we have under this Policy, our Terms of Use, our Terms and Conditions of Sale, or applicable law, remove your information from the Website, issue warnings to you, suspend, rest</w:t>
      </w:r>
      <w:r>
        <w:rPr>
          <w:rFonts w:ascii="Calibri" w:hAnsi="Calibri" w:cs="Calibri"/>
        </w:rPr>
        <w:t xml:space="preserve">rict or terminate your access to the Website or your ability to purchase Products.  </w:t>
      </w:r>
    </w:p>
    <w:p w14:paraId="249C34FE" w14:textId="77777777" w:rsidR="009E4327" w:rsidRDefault="00916E93">
      <w:pPr>
        <w:pStyle w:val="CustomizableHeading"/>
        <w:keepNext/>
        <w:spacing w:before="360" w:after="120"/>
        <w:jc w:val="left"/>
        <w:rPr>
          <w:rFonts w:ascii="Calibri" w:hAnsi="Calibri" w:cs="Calibri"/>
          <w:szCs w:val="24"/>
          <w:u w:val="single"/>
        </w:rPr>
      </w:pPr>
      <w:bookmarkStart w:id="8" w:name="a741158"/>
      <w:r>
        <w:rPr>
          <w:rFonts w:ascii="Calibri" w:hAnsi="Calibri" w:cs="Calibri"/>
          <w:szCs w:val="24"/>
          <w:u w:val="single"/>
        </w:rPr>
        <w:t>CHOICES ABOUT HOW WE USE AND DISCLOSE YOUR INFORMATION</w:t>
      </w:r>
      <w:bookmarkEnd w:id="8"/>
    </w:p>
    <w:p w14:paraId="17A9B35E" w14:textId="77777777" w:rsidR="009E4327" w:rsidRDefault="00916E93">
      <w:pPr>
        <w:pStyle w:val="Paragraph"/>
        <w:spacing w:before="0" w:after="120"/>
        <w:jc w:val="both"/>
        <w:rPr>
          <w:rFonts w:ascii="Calibri" w:hAnsi="Calibri" w:cs="Calibri"/>
        </w:rPr>
      </w:pPr>
      <w:r>
        <w:rPr>
          <w:rFonts w:ascii="Calibri" w:hAnsi="Calibri" w:cs="Calibri"/>
        </w:rPr>
        <w:t xml:space="preserve">We strive to provide you with choices regarding the personal information you provide to us. We have created mechanisms to provide you with the following control over your information: </w:t>
      </w:r>
    </w:p>
    <w:p w14:paraId="6452CE60" w14:textId="77777777" w:rsidR="009E4327" w:rsidRDefault="00916E93">
      <w:pPr>
        <w:pStyle w:val="BulletList1"/>
        <w:spacing w:before="0"/>
        <w:ind w:left="1080"/>
        <w:jc w:val="both"/>
        <w:rPr>
          <w:rFonts w:ascii="Calibri" w:hAnsi="Calibri" w:cs="Calibri"/>
          <w:b/>
        </w:rPr>
      </w:pPr>
      <w:r>
        <w:rPr>
          <w:rFonts w:ascii="Calibri" w:hAnsi="Calibri" w:cs="Calibri"/>
          <w:b/>
        </w:rPr>
        <w:t>Tracking Technologies and Advertising.</w:t>
      </w:r>
      <w:r>
        <w:rPr>
          <w:rFonts w:ascii="Calibri" w:hAnsi="Calibri" w:cs="Calibri"/>
        </w:rPr>
        <w:t xml:space="preserve"> You can set your browser to refu</w:t>
      </w:r>
      <w:r>
        <w:rPr>
          <w:rFonts w:ascii="Calibri" w:hAnsi="Calibri" w:cs="Calibri"/>
        </w:rPr>
        <w:t xml:space="preserve">se all or some browser cookies, or to alert you when cookies are being sent. To learn how you can manage your Flash cookie settings, visit the Flash player settings page on Adobe's </w:t>
      </w:r>
      <w:r>
        <w:rPr>
          <w:rStyle w:val="Hyperlink"/>
          <w:rFonts w:ascii="Calibri" w:hAnsi="Calibri" w:cs="Calibri"/>
        </w:rPr>
        <w:t>website</w:t>
      </w:r>
      <w:r>
        <w:rPr>
          <w:rFonts w:ascii="Calibri" w:hAnsi="Calibri" w:cs="Calibri"/>
        </w:rPr>
        <w:t>. If you disable or refuse cookies, please note that some parts of t</w:t>
      </w:r>
      <w:r>
        <w:rPr>
          <w:rFonts w:ascii="Calibri" w:hAnsi="Calibri" w:cs="Calibri"/>
        </w:rPr>
        <w:t>he Websites may then be inaccessible or not function properly.</w:t>
      </w:r>
    </w:p>
    <w:p w14:paraId="57C41FAD" w14:textId="77777777" w:rsidR="009E4327" w:rsidRDefault="00916E93">
      <w:pPr>
        <w:pStyle w:val="BulletList1"/>
        <w:spacing w:before="0"/>
        <w:ind w:left="1080"/>
        <w:jc w:val="both"/>
        <w:rPr>
          <w:rFonts w:ascii="Calibri" w:hAnsi="Calibri" w:cs="Calibri"/>
        </w:rPr>
      </w:pPr>
      <w:r>
        <w:rPr>
          <w:rFonts w:ascii="Calibri" w:hAnsi="Calibri" w:cs="Calibri"/>
          <w:b/>
        </w:rPr>
        <w:lastRenderedPageBreak/>
        <w:t>Promotional Offers from Molecular Designs.</w:t>
      </w:r>
      <w:r>
        <w:rPr>
          <w:rFonts w:ascii="Calibri" w:hAnsi="Calibri" w:cs="Calibri"/>
        </w:rPr>
        <w:t xml:space="preserve"> If you do not wish to have your email address used by Molecular Designs to promote our own or third parties' products or services, you can opt-out by </w:t>
      </w:r>
      <w:r>
        <w:rPr>
          <w:rFonts w:ascii="Calibri" w:hAnsi="Calibri" w:cs="Calibri"/>
        </w:rPr>
        <w:t>checking the relevant box located on the form on which we collect your data or at any other time by sending us an email stating your request to privacyofficer@moleculardesigns.com. If we have sent you a promotional email, you may send us a return email ask</w:t>
      </w:r>
      <w:r>
        <w:rPr>
          <w:rFonts w:ascii="Calibri" w:hAnsi="Calibri" w:cs="Calibri"/>
        </w:rPr>
        <w:t xml:space="preserve">ing to be omitted from future email distributions. This </w:t>
      </w:r>
      <w:proofErr w:type="gramStart"/>
      <w:r>
        <w:rPr>
          <w:rFonts w:ascii="Calibri" w:hAnsi="Calibri" w:cs="Calibri"/>
        </w:rPr>
        <w:t>opt</w:t>
      </w:r>
      <w:proofErr w:type="gramEnd"/>
      <w:r>
        <w:rPr>
          <w:rFonts w:ascii="Calibri" w:hAnsi="Calibri" w:cs="Calibri"/>
        </w:rPr>
        <w:t xml:space="preserve"> out does not apply to information we communicate to you in conjunction with your Account or the Products you have purchased or other transactions you have entered into with Molecular Designs.  </w:t>
      </w:r>
    </w:p>
    <w:p w14:paraId="1A0011C8" w14:textId="02C8A9DF" w:rsidR="009E4327" w:rsidRDefault="00916E93">
      <w:pPr>
        <w:pStyle w:val="Paragraph"/>
        <w:spacing w:before="0" w:after="120"/>
        <w:jc w:val="both"/>
        <w:rPr>
          <w:rFonts w:ascii="Calibri" w:hAnsi="Calibri" w:cs="Calibri"/>
        </w:rPr>
      </w:pPr>
      <w:r>
        <w:rPr>
          <w:rFonts w:ascii="Calibri" w:hAnsi="Calibri" w:cs="Calibri"/>
        </w:rPr>
        <w:t>Ca</w:t>
      </w:r>
      <w:r>
        <w:rPr>
          <w:rFonts w:ascii="Calibri" w:hAnsi="Calibri" w:cs="Calibri"/>
        </w:rPr>
        <w:t xml:space="preserve">lifornia residents may have additional personal information rights and choices. Please see our </w:t>
      </w:r>
      <w:r w:rsidRPr="00240512">
        <w:rPr>
          <w:rFonts w:ascii="Calibri" w:hAnsi="Calibri" w:cs="Calibri"/>
          <w:bCs/>
          <w:iCs/>
        </w:rPr>
        <w:t>California Privacy Notice</w:t>
      </w:r>
      <w:r>
        <w:rPr>
          <w:rFonts w:ascii="Calibri" w:hAnsi="Calibri" w:cs="Calibri"/>
          <w:b/>
          <w:i/>
        </w:rPr>
        <w:t xml:space="preserve"> </w:t>
      </w:r>
      <w:r>
        <w:rPr>
          <w:rFonts w:ascii="Calibri" w:hAnsi="Calibri" w:cs="Calibri"/>
        </w:rPr>
        <w:t>for more information</w:t>
      </w:r>
      <w:r>
        <w:rPr>
          <w:rFonts w:ascii="Calibri" w:hAnsi="Calibri" w:cs="Calibri"/>
          <w:b/>
          <w:i/>
        </w:rPr>
        <w:t>.</w:t>
      </w:r>
    </w:p>
    <w:p w14:paraId="0FB6E8A5" w14:textId="77777777" w:rsidR="009E4327" w:rsidRDefault="00916E93">
      <w:pPr>
        <w:pStyle w:val="Paragraph"/>
        <w:spacing w:before="0" w:after="120"/>
        <w:jc w:val="both"/>
        <w:rPr>
          <w:rFonts w:ascii="Calibri" w:hAnsi="Calibri" w:cs="Calibri"/>
        </w:rPr>
      </w:pPr>
      <w:r>
        <w:rPr>
          <w:rFonts w:ascii="Calibri" w:hAnsi="Calibri" w:cs="Calibri"/>
        </w:rPr>
        <w:t>Nevada residents who wish to exercise their sale opt-out rights under Nevada Revised Statutes Chapter 603A ma</w:t>
      </w:r>
      <w:r>
        <w:rPr>
          <w:rFonts w:ascii="Calibri" w:hAnsi="Calibri" w:cs="Calibri"/>
        </w:rPr>
        <w:t>y submit a request to this designated address: privacyofficer@moleculardesigns.com. However, please know we do not currently sell data triggering that statute's opt-out requirements.</w:t>
      </w:r>
    </w:p>
    <w:p w14:paraId="7707C440" w14:textId="77777777" w:rsidR="009E4327" w:rsidRDefault="00916E93">
      <w:pPr>
        <w:pStyle w:val="CustomizableHeading"/>
        <w:keepNext/>
        <w:spacing w:before="360" w:after="120"/>
        <w:jc w:val="left"/>
        <w:rPr>
          <w:rFonts w:ascii="Calibri" w:hAnsi="Calibri" w:cs="Calibri"/>
          <w:szCs w:val="24"/>
          <w:u w:val="single"/>
        </w:rPr>
      </w:pPr>
      <w:bookmarkStart w:id="9" w:name="a87692"/>
      <w:r>
        <w:rPr>
          <w:rFonts w:ascii="Calibri" w:hAnsi="Calibri" w:cs="Calibri"/>
          <w:szCs w:val="24"/>
          <w:u w:val="single"/>
        </w:rPr>
        <w:t>ACCESSING AND CORRECTING INFORMATION</w:t>
      </w:r>
      <w:bookmarkEnd w:id="9"/>
    </w:p>
    <w:p w14:paraId="0000C1F1" w14:textId="77777777" w:rsidR="009E4327" w:rsidRDefault="00916E93">
      <w:pPr>
        <w:pStyle w:val="Paragraph"/>
        <w:spacing w:before="0" w:after="120"/>
        <w:jc w:val="both"/>
        <w:rPr>
          <w:rFonts w:ascii="Calibri" w:hAnsi="Calibri" w:cs="Calibri"/>
        </w:rPr>
      </w:pPr>
      <w:r>
        <w:rPr>
          <w:rFonts w:ascii="Calibri" w:hAnsi="Calibri" w:cs="Calibri"/>
        </w:rPr>
        <w:t>You can review and change your perso</w:t>
      </w:r>
      <w:r>
        <w:rPr>
          <w:rFonts w:ascii="Calibri" w:hAnsi="Calibri" w:cs="Calibri"/>
        </w:rPr>
        <w:t xml:space="preserve">nal information by logging into the Website and visiting your Account profile page at any time. </w:t>
      </w:r>
    </w:p>
    <w:p w14:paraId="381CE33D" w14:textId="77777777" w:rsidR="009E4327" w:rsidRDefault="00916E93">
      <w:pPr>
        <w:pStyle w:val="Paragraph"/>
        <w:spacing w:before="0" w:after="120"/>
        <w:jc w:val="both"/>
        <w:rPr>
          <w:rFonts w:ascii="Calibri" w:hAnsi="Calibri" w:cs="Calibri"/>
        </w:rPr>
      </w:pPr>
      <w:r>
        <w:rPr>
          <w:rFonts w:ascii="Calibri" w:hAnsi="Calibri" w:cs="Calibri"/>
        </w:rPr>
        <w:t>You may also send us an email at privacyofficer@moleculardesigns.com to request access to, correct or delete any personal information that you have provided to</w:t>
      </w:r>
      <w:r>
        <w:rPr>
          <w:rFonts w:ascii="Calibri" w:hAnsi="Calibri" w:cs="Calibri"/>
        </w:rPr>
        <w:t xml:space="preserve"> us. We cannot delete your personal information except by also deleting your user Account. We may not accommodate a request to change information if we believe the change would violate any law or legal requirement or cause the information to be incorrect.</w:t>
      </w:r>
    </w:p>
    <w:p w14:paraId="474666D7" w14:textId="217D37CF" w:rsidR="009E4327" w:rsidRDefault="00916E93">
      <w:pPr>
        <w:pStyle w:val="Paragraph"/>
        <w:spacing w:before="0" w:after="120"/>
        <w:jc w:val="both"/>
        <w:rPr>
          <w:rFonts w:ascii="Calibri" w:hAnsi="Calibri" w:cs="Calibri"/>
        </w:rPr>
      </w:pPr>
      <w:r>
        <w:rPr>
          <w:rFonts w:ascii="Calibri" w:hAnsi="Calibri" w:cs="Calibri"/>
        </w:rPr>
        <w:t xml:space="preserve">If you delete your User Contributions from the Website, copies of your User Contributions may remain viewable in cached and archived </w:t>
      </w:r>
      <w:proofErr w:type="gramStart"/>
      <w:r>
        <w:rPr>
          <w:rFonts w:ascii="Calibri" w:hAnsi="Calibri" w:cs="Calibri"/>
        </w:rPr>
        <w:t>pages, or</w:t>
      </w:r>
      <w:proofErr w:type="gramEnd"/>
      <w:r>
        <w:rPr>
          <w:rFonts w:ascii="Calibri" w:hAnsi="Calibri" w:cs="Calibri"/>
        </w:rPr>
        <w:t xml:space="preserve"> might have been copied or stored by other users of that Website. Proper access and use of information provided on</w:t>
      </w:r>
      <w:r>
        <w:rPr>
          <w:rFonts w:ascii="Calibri" w:hAnsi="Calibri" w:cs="Calibri"/>
        </w:rPr>
        <w:t xml:space="preserve"> the Website, including User Contributions, is governed by our </w:t>
      </w:r>
      <w:r w:rsidRPr="00240512">
        <w:rPr>
          <w:rFonts w:ascii="Calibri" w:hAnsi="Calibri" w:cs="Calibri"/>
          <w:bCs/>
          <w:iCs/>
        </w:rPr>
        <w:t>Terms of Use</w:t>
      </w:r>
      <w:r>
        <w:rPr>
          <w:rFonts w:ascii="Calibri" w:hAnsi="Calibri" w:cs="Calibri"/>
        </w:rPr>
        <w:t>.</w:t>
      </w:r>
    </w:p>
    <w:p w14:paraId="72E418E6" w14:textId="4DE3723D" w:rsidR="009E4327" w:rsidRDefault="00916E93">
      <w:pPr>
        <w:pStyle w:val="Paragraph"/>
        <w:spacing w:before="0" w:after="120"/>
        <w:jc w:val="both"/>
        <w:rPr>
          <w:rFonts w:ascii="Calibri" w:hAnsi="Calibri" w:cs="Calibri"/>
        </w:rPr>
      </w:pPr>
      <w:bookmarkStart w:id="10" w:name="a820658"/>
      <w:r>
        <w:rPr>
          <w:rFonts w:ascii="Calibri" w:hAnsi="Calibri" w:cs="Calibri"/>
        </w:rPr>
        <w:t xml:space="preserve">California residents may have additional personal information rights and choices. Please see our </w:t>
      </w:r>
      <w:r w:rsidRPr="00240512">
        <w:rPr>
          <w:rFonts w:ascii="Calibri" w:hAnsi="Calibri" w:cs="Calibri"/>
          <w:bCs/>
          <w:iCs/>
        </w:rPr>
        <w:t>California Privacy Notice</w:t>
      </w:r>
      <w:r>
        <w:rPr>
          <w:rFonts w:ascii="Calibri" w:hAnsi="Calibri" w:cs="Calibri"/>
        </w:rPr>
        <w:t xml:space="preserve"> for more information.</w:t>
      </w:r>
    </w:p>
    <w:p w14:paraId="339C24BE" w14:textId="77777777" w:rsidR="009E4327" w:rsidRDefault="00916E93">
      <w:pPr>
        <w:pStyle w:val="Paragraph"/>
        <w:spacing w:before="360"/>
        <w:rPr>
          <w:rFonts w:ascii="Calibri" w:hAnsi="Calibri" w:cs="Calibri"/>
          <w:b/>
          <w:u w:val="single"/>
        </w:rPr>
      </w:pPr>
      <w:r>
        <w:rPr>
          <w:rFonts w:ascii="Calibri" w:hAnsi="Calibri" w:cs="Calibri"/>
          <w:b/>
          <w:u w:val="single"/>
        </w:rPr>
        <w:t xml:space="preserve">CALIFORNIA PRIVACY NOTICE </w:t>
      </w:r>
      <w:r>
        <w:rPr>
          <w:rFonts w:ascii="Calibri" w:hAnsi="Calibri" w:cs="Calibri"/>
          <w:b/>
          <w:u w:val="single"/>
        </w:rPr>
        <w:br/>
      </w:r>
    </w:p>
    <w:p w14:paraId="083A6A2A" w14:textId="77777777" w:rsidR="009E4327" w:rsidRDefault="00916E93">
      <w:pPr>
        <w:pStyle w:val="Paragraph"/>
        <w:spacing w:before="0" w:after="240"/>
        <w:jc w:val="both"/>
        <w:rPr>
          <w:rFonts w:ascii="Calibri" w:hAnsi="Calibri" w:cs="Calibri"/>
        </w:rPr>
      </w:pPr>
      <w:r>
        <w:rPr>
          <w:rFonts w:ascii="Calibri" w:hAnsi="Calibri" w:cs="Calibri"/>
        </w:rPr>
        <w:t xml:space="preserve">This </w:t>
      </w:r>
      <w:r>
        <w:rPr>
          <w:rFonts w:ascii="Calibri" w:hAnsi="Calibri" w:cs="Calibri"/>
          <w:b/>
        </w:rPr>
        <w:t xml:space="preserve">California Privacy Notice </w:t>
      </w:r>
      <w:r>
        <w:rPr>
          <w:rFonts w:ascii="Calibri" w:hAnsi="Calibri" w:cs="Calibri"/>
        </w:rPr>
        <w:t>(the "</w:t>
      </w:r>
      <w:r>
        <w:rPr>
          <w:rFonts w:ascii="Calibri" w:hAnsi="Calibri" w:cs="Calibri"/>
          <w:b/>
        </w:rPr>
        <w:t>Notice</w:t>
      </w:r>
      <w:r>
        <w:rPr>
          <w:rFonts w:ascii="Calibri" w:hAnsi="Calibri" w:cs="Calibri"/>
        </w:rPr>
        <w:t xml:space="preserve">") supplements the information contained in this Policy and applies solely to all visitors, users, and others who reside in the State of California and their personal information covered under the </w:t>
      </w:r>
      <w:r>
        <w:rPr>
          <w:rFonts w:ascii="Calibri" w:hAnsi="Calibri" w:cs="Calibri"/>
        </w:rPr>
        <w:t>California Consumer Privacy Act of 2018 ("</w:t>
      </w:r>
      <w:r>
        <w:rPr>
          <w:rFonts w:ascii="Calibri" w:hAnsi="Calibri" w:cs="Calibri"/>
          <w:b/>
        </w:rPr>
        <w:t>CCPA</w:t>
      </w:r>
      <w:r>
        <w:rPr>
          <w:rFonts w:ascii="Calibri" w:hAnsi="Calibri" w:cs="Calibri"/>
        </w:rPr>
        <w:t xml:space="preserve">").  </w:t>
      </w:r>
    </w:p>
    <w:p w14:paraId="44077844" w14:textId="77777777" w:rsidR="009E4327" w:rsidRDefault="00916E93">
      <w:pPr>
        <w:pStyle w:val="Paragraph"/>
        <w:spacing w:before="240"/>
        <w:jc w:val="both"/>
        <w:rPr>
          <w:rFonts w:ascii="Calibri" w:hAnsi="Calibri" w:cs="Calibri"/>
          <w:b/>
          <w:i/>
        </w:rPr>
      </w:pPr>
      <w:bookmarkStart w:id="11" w:name="a871356"/>
      <w:r>
        <w:rPr>
          <w:rFonts w:ascii="Calibri" w:hAnsi="Calibri" w:cs="Calibri"/>
          <w:b/>
          <w:i/>
        </w:rPr>
        <w:t>Information We Collect</w:t>
      </w:r>
      <w:bookmarkEnd w:id="11"/>
    </w:p>
    <w:p w14:paraId="6D9DAC95" w14:textId="77777777" w:rsidR="009E4327" w:rsidRDefault="00916E93">
      <w:pPr>
        <w:pStyle w:val="Paragraph"/>
        <w:spacing w:before="0" w:after="120"/>
        <w:jc w:val="both"/>
        <w:rPr>
          <w:rFonts w:ascii="Calibri" w:hAnsi="Calibri" w:cs="Calibri"/>
        </w:rPr>
      </w:pPr>
      <w:r>
        <w:rPr>
          <w:rFonts w:ascii="Calibri" w:hAnsi="Calibri" w:cs="Calibri"/>
        </w:rPr>
        <w:t xml:space="preserve">When you use the Website, we collect personal information as provided in this Policy.  Personal information does not include: </w:t>
      </w:r>
    </w:p>
    <w:p w14:paraId="54F2AED6"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lastRenderedPageBreak/>
        <w:t>Publicly available information from government records</w:t>
      </w:r>
      <w:r>
        <w:rPr>
          <w:rFonts w:ascii="Calibri" w:hAnsi="Calibri" w:cs="Calibri"/>
        </w:rPr>
        <w:t>.</w:t>
      </w:r>
    </w:p>
    <w:p w14:paraId="7D2A385B"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Deidentified or aggregated consumer information.</w:t>
      </w:r>
    </w:p>
    <w:p w14:paraId="57C0FB7C" w14:textId="5F53F5CF" w:rsidR="009E4327" w:rsidRDefault="00916E93">
      <w:pPr>
        <w:pStyle w:val="Paragraph"/>
        <w:numPr>
          <w:ilvl w:val="0"/>
          <w:numId w:val="24"/>
        </w:numPr>
        <w:spacing w:before="0" w:after="120"/>
        <w:jc w:val="both"/>
        <w:rPr>
          <w:rFonts w:ascii="Calibri" w:hAnsi="Calibri" w:cs="Calibri"/>
        </w:rPr>
      </w:pPr>
      <w:r>
        <w:rPr>
          <w:rFonts w:ascii="Calibri" w:hAnsi="Calibri" w:cs="Calibri"/>
        </w:rPr>
        <w:t>Information excluded from the CCPA's scope, such as health or medical information covered by the Health Insurance Portability and Accountability Act of 1996 (</w:t>
      </w:r>
      <w:r>
        <w:rPr>
          <w:rFonts w:ascii="Calibri" w:hAnsi="Calibri" w:cs="Calibri"/>
          <w:b/>
        </w:rPr>
        <w:t>HIPAA</w:t>
      </w:r>
      <w:r>
        <w:rPr>
          <w:rFonts w:ascii="Calibri" w:hAnsi="Calibri" w:cs="Calibri"/>
        </w:rPr>
        <w:t>) and the California Confidentiality of Me</w:t>
      </w:r>
      <w:r>
        <w:rPr>
          <w:rFonts w:ascii="Calibri" w:hAnsi="Calibri" w:cs="Calibri"/>
        </w:rPr>
        <w:t>dical Information Act (</w:t>
      </w:r>
      <w:r>
        <w:rPr>
          <w:rFonts w:ascii="Calibri" w:hAnsi="Calibri" w:cs="Calibri"/>
          <w:b/>
        </w:rPr>
        <w:t>CMIA</w:t>
      </w:r>
      <w:r>
        <w:rPr>
          <w:rFonts w:ascii="Calibri" w:hAnsi="Calibri" w:cs="Calibri"/>
        </w:rPr>
        <w:t xml:space="preserve">) or clinical trial data.  You may access our </w:t>
      </w:r>
      <w:r w:rsidRPr="00240512">
        <w:rPr>
          <w:rFonts w:ascii="Calibri" w:hAnsi="Calibri" w:cs="Calibri"/>
          <w:bCs/>
          <w:iCs/>
        </w:rPr>
        <w:t>HIPAA Notice of Privacy Practices</w:t>
      </w:r>
      <w:r>
        <w:rPr>
          <w:rFonts w:ascii="Calibri" w:hAnsi="Calibri" w:cs="Calibri"/>
        </w:rPr>
        <w:t>.</w:t>
      </w:r>
    </w:p>
    <w:p w14:paraId="217CAAC7" w14:textId="77777777" w:rsidR="009E4327" w:rsidRDefault="00916E93">
      <w:pPr>
        <w:pStyle w:val="Paragraph"/>
        <w:spacing w:before="240"/>
        <w:jc w:val="both"/>
        <w:rPr>
          <w:rFonts w:ascii="Calibri" w:hAnsi="Calibri" w:cs="Calibri"/>
          <w:b/>
          <w:i/>
        </w:rPr>
      </w:pPr>
      <w:r>
        <w:rPr>
          <w:rFonts w:ascii="Calibri" w:hAnsi="Calibri" w:cs="Calibri"/>
          <w:b/>
          <w:i/>
        </w:rPr>
        <w:t xml:space="preserve">Categories of personal information: </w:t>
      </w:r>
    </w:p>
    <w:p w14:paraId="46B048E4" w14:textId="77777777" w:rsidR="009E4327" w:rsidRDefault="00916E93">
      <w:pPr>
        <w:pStyle w:val="Paragraph"/>
        <w:spacing w:before="0" w:after="120"/>
        <w:jc w:val="both"/>
        <w:rPr>
          <w:rFonts w:ascii="Calibri" w:hAnsi="Calibri" w:cs="Calibri"/>
        </w:rPr>
      </w:pPr>
      <w:r>
        <w:rPr>
          <w:rFonts w:ascii="Calibri" w:hAnsi="Calibri" w:cs="Calibri"/>
        </w:rPr>
        <w:t xml:space="preserve">In the last 12 months, through our </w:t>
      </w:r>
      <w:proofErr w:type="gramStart"/>
      <w:r>
        <w:rPr>
          <w:rFonts w:ascii="Calibri" w:hAnsi="Calibri" w:cs="Calibri"/>
        </w:rPr>
        <w:t>Website</w:t>
      </w:r>
      <w:proofErr w:type="gramEnd"/>
      <w:r>
        <w:rPr>
          <w:rFonts w:ascii="Calibri" w:hAnsi="Calibri" w:cs="Calibri"/>
        </w:rPr>
        <w:t xml:space="preserve"> we have collected personal information from the following catego</w:t>
      </w:r>
      <w:r>
        <w:rPr>
          <w:rFonts w:ascii="Calibri" w:hAnsi="Calibri" w:cs="Calibri"/>
        </w:rPr>
        <w:t xml:space="preserve">ries (some information may be in more than one category): </w:t>
      </w:r>
    </w:p>
    <w:tbl>
      <w:tblPr>
        <w:tblStyle w:val="TableGrid"/>
        <w:tblW w:w="5000" w:type="pct"/>
        <w:tblLook w:val="04A0" w:firstRow="1" w:lastRow="0" w:firstColumn="1" w:lastColumn="0" w:noHBand="0" w:noVBand="1"/>
      </w:tblPr>
      <w:tblGrid>
        <w:gridCol w:w="2068"/>
        <w:gridCol w:w="5397"/>
        <w:gridCol w:w="1885"/>
      </w:tblGrid>
      <w:tr w:rsidR="009E4327" w14:paraId="79ABC810" w14:textId="77777777">
        <w:tc>
          <w:tcPr>
            <w:tcW w:w="11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9404C" w14:textId="77777777" w:rsidR="009E4327" w:rsidRDefault="00916E93">
            <w:pPr>
              <w:pStyle w:val="Paragraph"/>
              <w:jc w:val="both"/>
              <w:rPr>
                <w:rFonts w:ascii="Calibri" w:hAnsi="Calibri" w:cs="Calibri"/>
                <w:b/>
              </w:rPr>
            </w:pPr>
            <w:r>
              <w:rPr>
                <w:rFonts w:ascii="Calibri" w:hAnsi="Calibri" w:cs="Calibri"/>
                <w:b/>
              </w:rPr>
              <w:t>Category</w:t>
            </w:r>
          </w:p>
        </w:tc>
        <w:tc>
          <w:tcPr>
            <w:tcW w:w="28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8BE9" w14:textId="77777777" w:rsidR="009E4327" w:rsidRDefault="00916E93">
            <w:pPr>
              <w:pStyle w:val="Paragraph"/>
              <w:jc w:val="both"/>
              <w:rPr>
                <w:rFonts w:ascii="Calibri" w:hAnsi="Calibri" w:cs="Calibri"/>
                <w:b/>
              </w:rPr>
            </w:pPr>
            <w:r>
              <w:rPr>
                <w:rFonts w:ascii="Calibri" w:hAnsi="Calibri" w:cs="Calibri"/>
                <w:b/>
              </w:rPr>
              <w:t>Examples</w:t>
            </w:r>
          </w:p>
        </w:tc>
        <w:tc>
          <w:tcPr>
            <w:tcW w:w="10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83D7E" w14:textId="77777777" w:rsidR="009E4327" w:rsidRDefault="00916E93">
            <w:pPr>
              <w:pStyle w:val="Paragraph"/>
              <w:jc w:val="both"/>
              <w:rPr>
                <w:rFonts w:ascii="Calibri" w:hAnsi="Calibri" w:cs="Calibri"/>
                <w:b/>
              </w:rPr>
            </w:pPr>
            <w:r>
              <w:rPr>
                <w:rFonts w:ascii="Calibri" w:hAnsi="Calibri" w:cs="Calibri"/>
                <w:b/>
              </w:rPr>
              <w:t>YES/NO</w:t>
            </w:r>
          </w:p>
        </w:tc>
      </w:tr>
      <w:tr w:rsidR="009E4327" w14:paraId="49AB002D" w14:textId="77777777">
        <w:tc>
          <w:tcPr>
            <w:tcW w:w="1106" w:type="pct"/>
            <w:tcBorders>
              <w:top w:val="single" w:sz="4" w:space="0" w:color="auto"/>
              <w:left w:val="single" w:sz="4" w:space="0" w:color="auto"/>
              <w:bottom w:val="single" w:sz="4" w:space="0" w:color="auto"/>
              <w:right w:val="single" w:sz="4" w:space="0" w:color="auto"/>
            </w:tcBorders>
            <w:hideMark/>
          </w:tcPr>
          <w:p w14:paraId="4E26FDFB" w14:textId="77777777" w:rsidR="009E4327" w:rsidRDefault="00916E93">
            <w:pPr>
              <w:pStyle w:val="Paragraph"/>
              <w:rPr>
                <w:rFonts w:ascii="Calibri" w:hAnsi="Calibri" w:cs="Calibri"/>
              </w:rPr>
            </w:pPr>
            <w:r>
              <w:rPr>
                <w:rFonts w:ascii="Calibri" w:hAnsi="Calibri" w:cs="Calibri"/>
              </w:rPr>
              <w:t>Identifiers</w:t>
            </w:r>
          </w:p>
        </w:tc>
        <w:tc>
          <w:tcPr>
            <w:tcW w:w="2886" w:type="pct"/>
            <w:tcBorders>
              <w:top w:val="single" w:sz="4" w:space="0" w:color="auto"/>
              <w:left w:val="single" w:sz="4" w:space="0" w:color="auto"/>
              <w:bottom w:val="single" w:sz="4" w:space="0" w:color="auto"/>
              <w:right w:val="single" w:sz="4" w:space="0" w:color="auto"/>
            </w:tcBorders>
            <w:hideMark/>
          </w:tcPr>
          <w:p w14:paraId="48EA5CE0" w14:textId="77777777" w:rsidR="009E4327" w:rsidRDefault="00916E93">
            <w:pPr>
              <w:pStyle w:val="Paragraph"/>
              <w:rPr>
                <w:rFonts w:ascii="Calibri" w:hAnsi="Calibri" w:cs="Calibri"/>
              </w:rPr>
            </w:pPr>
            <w:r>
              <w:rPr>
                <w:rFonts w:ascii="Calibri" w:hAnsi="Calibri" w:cs="Calibri"/>
              </w:rPr>
              <w:t xml:space="preserve">A real name, alias, postal address, unique personal identifier, online identifier, Internet Protocol address, email address, or other similar </w:t>
            </w:r>
            <w:r>
              <w:rPr>
                <w:rFonts w:ascii="Calibri" w:hAnsi="Calibri" w:cs="Calibri"/>
              </w:rPr>
              <w:t>identifiers</w:t>
            </w:r>
          </w:p>
        </w:tc>
        <w:tc>
          <w:tcPr>
            <w:tcW w:w="1008" w:type="pct"/>
            <w:tcBorders>
              <w:top w:val="single" w:sz="4" w:space="0" w:color="auto"/>
              <w:left w:val="single" w:sz="4" w:space="0" w:color="auto"/>
              <w:bottom w:val="single" w:sz="4" w:space="0" w:color="auto"/>
              <w:right w:val="single" w:sz="4" w:space="0" w:color="auto"/>
            </w:tcBorders>
            <w:hideMark/>
          </w:tcPr>
          <w:p w14:paraId="61F9DD48" w14:textId="77777777" w:rsidR="009E4327" w:rsidRDefault="00916E93">
            <w:pPr>
              <w:pStyle w:val="Paragraph"/>
              <w:jc w:val="both"/>
              <w:rPr>
                <w:rFonts w:ascii="Calibri" w:hAnsi="Calibri" w:cs="Calibri"/>
              </w:rPr>
            </w:pPr>
            <w:r>
              <w:rPr>
                <w:rFonts w:ascii="Calibri" w:hAnsi="Calibri" w:cs="Calibri"/>
              </w:rPr>
              <w:t>YES</w:t>
            </w:r>
          </w:p>
        </w:tc>
      </w:tr>
      <w:tr w:rsidR="009E4327" w14:paraId="3271C258" w14:textId="77777777">
        <w:tc>
          <w:tcPr>
            <w:tcW w:w="1106" w:type="pct"/>
            <w:tcBorders>
              <w:top w:val="single" w:sz="4" w:space="0" w:color="auto"/>
              <w:left w:val="single" w:sz="4" w:space="0" w:color="auto"/>
              <w:bottom w:val="single" w:sz="4" w:space="0" w:color="auto"/>
              <w:right w:val="single" w:sz="4" w:space="0" w:color="auto"/>
            </w:tcBorders>
            <w:hideMark/>
          </w:tcPr>
          <w:p w14:paraId="4032A334" w14:textId="77777777" w:rsidR="009E4327" w:rsidRDefault="00916E93">
            <w:pPr>
              <w:pStyle w:val="Paragraph"/>
              <w:rPr>
                <w:rFonts w:ascii="Calibri" w:hAnsi="Calibri" w:cs="Calibri"/>
              </w:rPr>
            </w:pPr>
            <w:r>
              <w:rPr>
                <w:rFonts w:ascii="Calibri" w:hAnsi="Calibri" w:cs="Calibri"/>
              </w:rPr>
              <w:t>Personal information categories listed in the California Customer Records statute</w:t>
            </w:r>
          </w:p>
        </w:tc>
        <w:tc>
          <w:tcPr>
            <w:tcW w:w="2886" w:type="pct"/>
            <w:tcBorders>
              <w:top w:val="single" w:sz="4" w:space="0" w:color="auto"/>
              <w:left w:val="single" w:sz="4" w:space="0" w:color="auto"/>
              <w:bottom w:val="single" w:sz="4" w:space="0" w:color="auto"/>
              <w:right w:val="single" w:sz="4" w:space="0" w:color="auto"/>
            </w:tcBorders>
            <w:hideMark/>
          </w:tcPr>
          <w:p w14:paraId="71ABC819" w14:textId="77777777" w:rsidR="009E4327" w:rsidRDefault="00916E93">
            <w:pPr>
              <w:pStyle w:val="Paragraph"/>
              <w:rPr>
                <w:rFonts w:ascii="Calibri" w:hAnsi="Calibri" w:cs="Calibri"/>
              </w:rPr>
            </w:pPr>
            <w:r>
              <w:rPr>
                <w:rFonts w:ascii="Calibri" w:hAnsi="Calibri" w:cs="Calibri"/>
              </w:rPr>
              <w:t>A name, signature, physical characteristics or description, address, telephone number, insurance policy number, credit card number, debit card number, or any</w:t>
            </w:r>
            <w:r>
              <w:rPr>
                <w:rFonts w:ascii="Calibri" w:hAnsi="Calibri" w:cs="Calibri"/>
              </w:rPr>
              <w:t xml:space="preserve"> other financial information, or medical information</w:t>
            </w:r>
          </w:p>
        </w:tc>
        <w:tc>
          <w:tcPr>
            <w:tcW w:w="1008" w:type="pct"/>
            <w:tcBorders>
              <w:top w:val="single" w:sz="4" w:space="0" w:color="auto"/>
              <w:left w:val="single" w:sz="4" w:space="0" w:color="auto"/>
              <w:bottom w:val="single" w:sz="4" w:space="0" w:color="auto"/>
              <w:right w:val="single" w:sz="4" w:space="0" w:color="auto"/>
            </w:tcBorders>
            <w:hideMark/>
          </w:tcPr>
          <w:p w14:paraId="6628487D" w14:textId="77777777" w:rsidR="009E4327" w:rsidRDefault="00916E93">
            <w:pPr>
              <w:pStyle w:val="Paragraph"/>
              <w:jc w:val="both"/>
              <w:rPr>
                <w:rFonts w:ascii="Calibri" w:hAnsi="Calibri" w:cs="Calibri"/>
              </w:rPr>
            </w:pPr>
            <w:r>
              <w:rPr>
                <w:rFonts w:ascii="Calibri" w:hAnsi="Calibri" w:cs="Calibri"/>
              </w:rPr>
              <w:t>YES</w:t>
            </w:r>
          </w:p>
        </w:tc>
      </w:tr>
      <w:tr w:rsidR="009E4327" w14:paraId="1D0DC50B" w14:textId="77777777">
        <w:tc>
          <w:tcPr>
            <w:tcW w:w="1106" w:type="pct"/>
            <w:tcBorders>
              <w:top w:val="single" w:sz="4" w:space="0" w:color="auto"/>
              <w:left w:val="single" w:sz="4" w:space="0" w:color="auto"/>
              <w:bottom w:val="single" w:sz="4" w:space="0" w:color="auto"/>
              <w:right w:val="single" w:sz="4" w:space="0" w:color="auto"/>
            </w:tcBorders>
            <w:hideMark/>
          </w:tcPr>
          <w:p w14:paraId="51398921" w14:textId="77777777" w:rsidR="009E4327" w:rsidRDefault="00916E93">
            <w:pPr>
              <w:pStyle w:val="Paragraph"/>
              <w:rPr>
                <w:rFonts w:ascii="Calibri" w:hAnsi="Calibri" w:cs="Calibri"/>
              </w:rPr>
            </w:pPr>
            <w:r>
              <w:rPr>
                <w:rFonts w:ascii="Calibri" w:hAnsi="Calibri" w:cs="Calibri"/>
              </w:rPr>
              <w:t>Protected classification characteristics under California or federal law</w:t>
            </w:r>
          </w:p>
        </w:tc>
        <w:tc>
          <w:tcPr>
            <w:tcW w:w="2886" w:type="pct"/>
            <w:tcBorders>
              <w:top w:val="single" w:sz="4" w:space="0" w:color="auto"/>
              <w:left w:val="single" w:sz="4" w:space="0" w:color="auto"/>
              <w:bottom w:val="single" w:sz="4" w:space="0" w:color="auto"/>
              <w:right w:val="single" w:sz="4" w:space="0" w:color="auto"/>
            </w:tcBorders>
            <w:hideMark/>
          </w:tcPr>
          <w:p w14:paraId="274E84B1" w14:textId="77777777" w:rsidR="009E4327" w:rsidRDefault="00916E93">
            <w:pPr>
              <w:pStyle w:val="Paragraph"/>
              <w:rPr>
                <w:rFonts w:ascii="Calibri" w:hAnsi="Calibri" w:cs="Calibri"/>
              </w:rPr>
            </w:pPr>
            <w:r>
              <w:rPr>
                <w:rFonts w:ascii="Calibri" w:hAnsi="Calibri" w:cs="Calibri"/>
              </w:rPr>
              <w:t xml:space="preserve">Age (40 years or older), race, color, ancestry, national origin, citizenship, religion or creed, marital status, </w:t>
            </w:r>
            <w:r>
              <w:rPr>
                <w:rFonts w:ascii="Calibri" w:hAnsi="Calibri" w:cs="Calibri"/>
              </w:rPr>
              <w:t>medical condition, physical or mental disability, sex (including gender, gender identity, gender expression, pregnancy or childbirth and related medical conditions), sexual orientation, veteran or military status, genetic information (including familial ge</w:t>
            </w:r>
            <w:r>
              <w:rPr>
                <w:rFonts w:ascii="Calibri" w:hAnsi="Calibri" w:cs="Calibri"/>
              </w:rPr>
              <w:t>netic information)</w:t>
            </w:r>
          </w:p>
        </w:tc>
        <w:tc>
          <w:tcPr>
            <w:tcW w:w="1008" w:type="pct"/>
            <w:tcBorders>
              <w:top w:val="single" w:sz="4" w:space="0" w:color="auto"/>
              <w:left w:val="single" w:sz="4" w:space="0" w:color="auto"/>
              <w:bottom w:val="single" w:sz="4" w:space="0" w:color="auto"/>
              <w:right w:val="single" w:sz="4" w:space="0" w:color="auto"/>
            </w:tcBorders>
            <w:hideMark/>
          </w:tcPr>
          <w:p w14:paraId="0A453BA4" w14:textId="77777777" w:rsidR="009E4327" w:rsidRDefault="00916E93">
            <w:pPr>
              <w:pStyle w:val="Paragraph"/>
              <w:jc w:val="both"/>
              <w:rPr>
                <w:rFonts w:ascii="Calibri" w:hAnsi="Calibri" w:cs="Calibri"/>
              </w:rPr>
            </w:pPr>
            <w:r>
              <w:rPr>
                <w:rFonts w:ascii="Calibri" w:hAnsi="Calibri" w:cs="Calibri"/>
              </w:rPr>
              <w:t>NO</w:t>
            </w:r>
          </w:p>
        </w:tc>
      </w:tr>
      <w:tr w:rsidR="009E4327" w14:paraId="232DD3EE" w14:textId="77777777">
        <w:tc>
          <w:tcPr>
            <w:tcW w:w="1106" w:type="pct"/>
            <w:tcBorders>
              <w:top w:val="single" w:sz="4" w:space="0" w:color="auto"/>
              <w:left w:val="single" w:sz="4" w:space="0" w:color="auto"/>
              <w:bottom w:val="single" w:sz="4" w:space="0" w:color="auto"/>
              <w:right w:val="single" w:sz="4" w:space="0" w:color="auto"/>
            </w:tcBorders>
            <w:hideMark/>
          </w:tcPr>
          <w:p w14:paraId="344CEEE5" w14:textId="77777777" w:rsidR="009E4327" w:rsidRDefault="00916E93">
            <w:pPr>
              <w:pStyle w:val="Paragraph"/>
              <w:rPr>
                <w:rFonts w:ascii="Calibri" w:hAnsi="Calibri" w:cs="Calibri"/>
              </w:rPr>
            </w:pPr>
            <w:r>
              <w:rPr>
                <w:rFonts w:ascii="Calibri" w:hAnsi="Calibri" w:cs="Calibri"/>
              </w:rPr>
              <w:t>Commercial information</w:t>
            </w:r>
          </w:p>
        </w:tc>
        <w:tc>
          <w:tcPr>
            <w:tcW w:w="2886" w:type="pct"/>
            <w:tcBorders>
              <w:top w:val="single" w:sz="4" w:space="0" w:color="auto"/>
              <w:left w:val="single" w:sz="4" w:space="0" w:color="auto"/>
              <w:bottom w:val="single" w:sz="4" w:space="0" w:color="auto"/>
              <w:right w:val="single" w:sz="4" w:space="0" w:color="auto"/>
            </w:tcBorders>
            <w:hideMark/>
          </w:tcPr>
          <w:p w14:paraId="06758E01" w14:textId="77777777" w:rsidR="009E4327" w:rsidRDefault="00916E93">
            <w:pPr>
              <w:pStyle w:val="Paragraph"/>
              <w:rPr>
                <w:rFonts w:ascii="Calibri" w:hAnsi="Calibri" w:cs="Calibri"/>
              </w:rPr>
            </w:pPr>
            <w:r>
              <w:rPr>
                <w:rFonts w:ascii="Calibri" w:hAnsi="Calibri" w:cs="Calibri"/>
              </w:rPr>
              <w:t>Records of products or services purchased, obtained, or considered, or other purchasing or consuming histories or tendencies</w:t>
            </w:r>
          </w:p>
        </w:tc>
        <w:tc>
          <w:tcPr>
            <w:tcW w:w="1008" w:type="pct"/>
            <w:tcBorders>
              <w:top w:val="single" w:sz="4" w:space="0" w:color="auto"/>
              <w:left w:val="single" w:sz="4" w:space="0" w:color="auto"/>
              <w:bottom w:val="single" w:sz="4" w:space="0" w:color="auto"/>
              <w:right w:val="single" w:sz="4" w:space="0" w:color="auto"/>
            </w:tcBorders>
            <w:hideMark/>
          </w:tcPr>
          <w:p w14:paraId="66D5626D" w14:textId="77777777" w:rsidR="009E4327" w:rsidRDefault="00916E93">
            <w:pPr>
              <w:pStyle w:val="Paragraph"/>
              <w:jc w:val="both"/>
              <w:rPr>
                <w:rFonts w:ascii="Calibri" w:hAnsi="Calibri" w:cs="Calibri"/>
              </w:rPr>
            </w:pPr>
            <w:r>
              <w:rPr>
                <w:rFonts w:ascii="Calibri" w:hAnsi="Calibri" w:cs="Calibri"/>
              </w:rPr>
              <w:t>YES</w:t>
            </w:r>
          </w:p>
        </w:tc>
      </w:tr>
      <w:tr w:rsidR="009E4327" w14:paraId="4AB79ACB" w14:textId="77777777">
        <w:tc>
          <w:tcPr>
            <w:tcW w:w="1106" w:type="pct"/>
            <w:tcBorders>
              <w:top w:val="single" w:sz="4" w:space="0" w:color="auto"/>
              <w:left w:val="single" w:sz="4" w:space="0" w:color="auto"/>
              <w:bottom w:val="single" w:sz="4" w:space="0" w:color="auto"/>
              <w:right w:val="single" w:sz="4" w:space="0" w:color="auto"/>
            </w:tcBorders>
            <w:hideMark/>
          </w:tcPr>
          <w:p w14:paraId="30280D41" w14:textId="77777777" w:rsidR="009E4327" w:rsidRDefault="00916E93">
            <w:pPr>
              <w:pStyle w:val="Paragraph"/>
              <w:rPr>
                <w:rFonts w:ascii="Calibri" w:hAnsi="Calibri" w:cs="Calibri"/>
              </w:rPr>
            </w:pPr>
            <w:r>
              <w:rPr>
                <w:rFonts w:ascii="Calibri" w:hAnsi="Calibri" w:cs="Calibri"/>
              </w:rPr>
              <w:t>Biometric information</w:t>
            </w:r>
          </w:p>
        </w:tc>
        <w:tc>
          <w:tcPr>
            <w:tcW w:w="2886" w:type="pct"/>
            <w:tcBorders>
              <w:top w:val="single" w:sz="4" w:space="0" w:color="auto"/>
              <w:left w:val="single" w:sz="4" w:space="0" w:color="auto"/>
              <w:bottom w:val="single" w:sz="4" w:space="0" w:color="auto"/>
              <w:right w:val="single" w:sz="4" w:space="0" w:color="auto"/>
            </w:tcBorders>
            <w:hideMark/>
          </w:tcPr>
          <w:p w14:paraId="0B914E82" w14:textId="77777777" w:rsidR="009E4327" w:rsidRDefault="00916E93">
            <w:pPr>
              <w:pStyle w:val="Paragraph"/>
              <w:rPr>
                <w:rFonts w:ascii="Calibri" w:hAnsi="Calibri" w:cs="Calibri"/>
              </w:rPr>
            </w:pPr>
            <w:r>
              <w:rPr>
                <w:rFonts w:ascii="Calibri" w:hAnsi="Calibri" w:cs="Calibri"/>
              </w:rPr>
              <w:t xml:space="preserve">Genetic, physiological, behavioral, and </w:t>
            </w:r>
            <w:r>
              <w:rPr>
                <w:rFonts w:ascii="Calibri" w:hAnsi="Calibri" w:cs="Calibri"/>
              </w:rPr>
              <w:t>biological characteristics, or activity patterns used to extract a template or other identifier or identifying information, such as, fingerprints, faceprints, and voiceprints, iris or retina scans, keystroke, gait, or other physical patterns, and sleep, he</w:t>
            </w:r>
            <w:r>
              <w:rPr>
                <w:rFonts w:ascii="Calibri" w:hAnsi="Calibri" w:cs="Calibri"/>
              </w:rPr>
              <w:t>alth, or exercise data</w:t>
            </w:r>
          </w:p>
        </w:tc>
        <w:tc>
          <w:tcPr>
            <w:tcW w:w="1008" w:type="pct"/>
            <w:tcBorders>
              <w:top w:val="single" w:sz="4" w:space="0" w:color="auto"/>
              <w:left w:val="single" w:sz="4" w:space="0" w:color="auto"/>
              <w:bottom w:val="single" w:sz="4" w:space="0" w:color="auto"/>
              <w:right w:val="single" w:sz="4" w:space="0" w:color="auto"/>
            </w:tcBorders>
            <w:hideMark/>
          </w:tcPr>
          <w:p w14:paraId="607D872C" w14:textId="77777777" w:rsidR="009E4327" w:rsidRDefault="00916E93">
            <w:pPr>
              <w:pStyle w:val="Paragraph"/>
              <w:jc w:val="both"/>
              <w:rPr>
                <w:rFonts w:ascii="Calibri" w:hAnsi="Calibri" w:cs="Calibri"/>
              </w:rPr>
            </w:pPr>
            <w:r>
              <w:rPr>
                <w:rFonts w:ascii="Calibri" w:hAnsi="Calibri" w:cs="Calibri"/>
              </w:rPr>
              <w:t>NO</w:t>
            </w:r>
          </w:p>
        </w:tc>
      </w:tr>
      <w:tr w:rsidR="009E4327" w14:paraId="1A8AAB0F" w14:textId="77777777">
        <w:tc>
          <w:tcPr>
            <w:tcW w:w="1106" w:type="pct"/>
            <w:tcBorders>
              <w:top w:val="single" w:sz="4" w:space="0" w:color="auto"/>
              <w:left w:val="single" w:sz="4" w:space="0" w:color="auto"/>
              <w:bottom w:val="single" w:sz="4" w:space="0" w:color="auto"/>
              <w:right w:val="single" w:sz="4" w:space="0" w:color="auto"/>
            </w:tcBorders>
            <w:hideMark/>
          </w:tcPr>
          <w:p w14:paraId="00BA4899" w14:textId="77777777" w:rsidR="009E4327" w:rsidRDefault="00916E93">
            <w:pPr>
              <w:pStyle w:val="Paragraph"/>
              <w:rPr>
                <w:rFonts w:ascii="Calibri" w:hAnsi="Calibri" w:cs="Calibri"/>
              </w:rPr>
            </w:pPr>
            <w:r>
              <w:rPr>
                <w:rFonts w:ascii="Calibri" w:hAnsi="Calibri" w:cs="Calibri"/>
              </w:rPr>
              <w:lastRenderedPageBreak/>
              <w:t>Internet or other similar network activity</w:t>
            </w:r>
          </w:p>
        </w:tc>
        <w:tc>
          <w:tcPr>
            <w:tcW w:w="2886" w:type="pct"/>
            <w:tcBorders>
              <w:top w:val="single" w:sz="4" w:space="0" w:color="auto"/>
              <w:left w:val="single" w:sz="4" w:space="0" w:color="auto"/>
              <w:bottom w:val="single" w:sz="4" w:space="0" w:color="auto"/>
              <w:right w:val="single" w:sz="4" w:space="0" w:color="auto"/>
            </w:tcBorders>
            <w:hideMark/>
          </w:tcPr>
          <w:p w14:paraId="057FC9D0" w14:textId="77777777" w:rsidR="009E4327" w:rsidRDefault="00916E93">
            <w:pPr>
              <w:pStyle w:val="Paragraph"/>
              <w:rPr>
                <w:rFonts w:ascii="Calibri" w:hAnsi="Calibri" w:cs="Calibri"/>
              </w:rPr>
            </w:pPr>
            <w:r>
              <w:rPr>
                <w:rFonts w:ascii="Calibri" w:hAnsi="Calibri" w:cs="Calibri"/>
              </w:rPr>
              <w:t>Browsing history, search history, information on a consumer's interaction with a website, application, or advertisement</w:t>
            </w:r>
          </w:p>
        </w:tc>
        <w:tc>
          <w:tcPr>
            <w:tcW w:w="1008" w:type="pct"/>
            <w:tcBorders>
              <w:top w:val="single" w:sz="4" w:space="0" w:color="auto"/>
              <w:left w:val="single" w:sz="4" w:space="0" w:color="auto"/>
              <w:bottom w:val="single" w:sz="4" w:space="0" w:color="auto"/>
              <w:right w:val="single" w:sz="4" w:space="0" w:color="auto"/>
            </w:tcBorders>
            <w:hideMark/>
          </w:tcPr>
          <w:p w14:paraId="126DD4D5" w14:textId="77777777" w:rsidR="009E4327" w:rsidRDefault="00916E93">
            <w:pPr>
              <w:pStyle w:val="Paragraph"/>
              <w:jc w:val="both"/>
              <w:rPr>
                <w:rFonts w:ascii="Calibri" w:hAnsi="Calibri" w:cs="Calibri"/>
              </w:rPr>
            </w:pPr>
            <w:r>
              <w:rPr>
                <w:rFonts w:ascii="Calibri" w:hAnsi="Calibri" w:cs="Calibri"/>
              </w:rPr>
              <w:t>YES</w:t>
            </w:r>
          </w:p>
        </w:tc>
      </w:tr>
      <w:tr w:rsidR="009E4327" w14:paraId="7180EEEA" w14:textId="77777777">
        <w:tc>
          <w:tcPr>
            <w:tcW w:w="1106" w:type="pct"/>
            <w:tcBorders>
              <w:top w:val="single" w:sz="4" w:space="0" w:color="auto"/>
              <w:left w:val="single" w:sz="4" w:space="0" w:color="auto"/>
              <w:bottom w:val="single" w:sz="4" w:space="0" w:color="auto"/>
              <w:right w:val="single" w:sz="4" w:space="0" w:color="auto"/>
            </w:tcBorders>
            <w:hideMark/>
          </w:tcPr>
          <w:p w14:paraId="54D11115" w14:textId="77777777" w:rsidR="009E4327" w:rsidRDefault="00916E93">
            <w:pPr>
              <w:pStyle w:val="Paragraph"/>
              <w:rPr>
                <w:rFonts w:ascii="Calibri" w:hAnsi="Calibri" w:cs="Calibri"/>
              </w:rPr>
            </w:pPr>
            <w:r>
              <w:rPr>
                <w:rFonts w:ascii="Calibri" w:hAnsi="Calibri" w:cs="Calibri"/>
              </w:rPr>
              <w:t>Geolocation data</w:t>
            </w:r>
          </w:p>
        </w:tc>
        <w:tc>
          <w:tcPr>
            <w:tcW w:w="2886" w:type="pct"/>
            <w:tcBorders>
              <w:top w:val="single" w:sz="4" w:space="0" w:color="auto"/>
              <w:left w:val="single" w:sz="4" w:space="0" w:color="auto"/>
              <w:bottom w:val="single" w:sz="4" w:space="0" w:color="auto"/>
              <w:right w:val="single" w:sz="4" w:space="0" w:color="auto"/>
            </w:tcBorders>
            <w:hideMark/>
          </w:tcPr>
          <w:p w14:paraId="73892C39" w14:textId="77777777" w:rsidR="009E4327" w:rsidRDefault="00916E93">
            <w:pPr>
              <w:pStyle w:val="Paragraph"/>
              <w:rPr>
                <w:rFonts w:ascii="Calibri" w:hAnsi="Calibri" w:cs="Calibri"/>
              </w:rPr>
            </w:pPr>
            <w:r>
              <w:rPr>
                <w:rFonts w:ascii="Calibri" w:hAnsi="Calibri" w:cs="Calibri"/>
              </w:rPr>
              <w:t>Physical location or movements</w:t>
            </w:r>
          </w:p>
        </w:tc>
        <w:tc>
          <w:tcPr>
            <w:tcW w:w="1008" w:type="pct"/>
            <w:tcBorders>
              <w:top w:val="single" w:sz="4" w:space="0" w:color="auto"/>
              <w:left w:val="single" w:sz="4" w:space="0" w:color="auto"/>
              <w:bottom w:val="single" w:sz="4" w:space="0" w:color="auto"/>
              <w:right w:val="single" w:sz="4" w:space="0" w:color="auto"/>
            </w:tcBorders>
            <w:hideMark/>
          </w:tcPr>
          <w:p w14:paraId="707271B4" w14:textId="77777777" w:rsidR="009E4327" w:rsidRDefault="00916E93">
            <w:pPr>
              <w:pStyle w:val="Paragraph"/>
              <w:jc w:val="both"/>
              <w:rPr>
                <w:rFonts w:ascii="Calibri" w:hAnsi="Calibri" w:cs="Calibri"/>
              </w:rPr>
            </w:pPr>
            <w:r>
              <w:rPr>
                <w:rFonts w:ascii="Calibri" w:hAnsi="Calibri" w:cs="Calibri"/>
              </w:rPr>
              <w:t>YES</w:t>
            </w:r>
          </w:p>
        </w:tc>
      </w:tr>
      <w:tr w:rsidR="009E4327" w14:paraId="565D9A3A" w14:textId="77777777">
        <w:tc>
          <w:tcPr>
            <w:tcW w:w="1106" w:type="pct"/>
            <w:tcBorders>
              <w:top w:val="single" w:sz="4" w:space="0" w:color="auto"/>
              <w:left w:val="single" w:sz="4" w:space="0" w:color="auto"/>
              <w:bottom w:val="single" w:sz="4" w:space="0" w:color="auto"/>
              <w:right w:val="single" w:sz="4" w:space="0" w:color="auto"/>
            </w:tcBorders>
            <w:hideMark/>
          </w:tcPr>
          <w:p w14:paraId="7A5A6FD4" w14:textId="77777777" w:rsidR="009E4327" w:rsidRDefault="00916E93">
            <w:pPr>
              <w:pStyle w:val="Paragraph"/>
              <w:rPr>
                <w:rFonts w:ascii="Calibri" w:hAnsi="Calibri" w:cs="Calibri"/>
              </w:rPr>
            </w:pPr>
            <w:r>
              <w:rPr>
                <w:rFonts w:ascii="Calibri" w:hAnsi="Calibri" w:cs="Calibri"/>
              </w:rPr>
              <w:t>Sensory data</w:t>
            </w:r>
          </w:p>
        </w:tc>
        <w:tc>
          <w:tcPr>
            <w:tcW w:w="2886" w:type="pct"/>
            <w:tcBorders>
              <w:top w:val="single" w:sz="4" w:space="0" w:color="auto"/>
              <w:left w:val="single" w:sz="4" w:space="0" w:color="auto"/>
              <w:bottom w:val="single" w:sz="4" w:space="0" w:color="auto"/>
              <w:right w:val="single" w:sz="4" w:space="0" w:color="auto"/>
            </w:tcBorders>
            <w:hideMark/>
          </w:tcPr>
          <w:p w14:paraId="7A811CB6" w14:textId="77777777" w:rsidR="009E4327" w:rsidRDefault="00916E93">
            <w:pPr>
              <w:pStyle w:val="Paragraph"/>
              <w:rPr>
                <w:rFonts w:ascii="Calibri" w:hAnsi="Calibri" w:cs="Calibri"/>
              </w:rPr>
            </w:pPr>
            <w:r>
              <w:rPr>
                <w:rFonts w:ascii="Calibri" w:hAnsi="Calibri" w:cs="Calibri"/>
              </w:rPr>
              <w:t>Audio, electronic, visual, thermal, olfactory, or similar information</w:t>
            </w:r>
          </w:p>
        </w:tc>
        <w:tc>
          <w:tcPr>
            <w:tcW w:w="1008" w:type="pct"/>
            <w:tcBorders>
              <w:top w:val="single" w:sz="4" w:space="0" w:color="auto"/>
              <w:left w:val="single" w:sz="4" w:space="0" w:color="auto"/>
              <w:bottom w:val="single" w:sz="4" w:space="0" w:color="auto"/>
              <w:right w:val="single" w:sz="4" w:space="0" w:color="auto"/>
            </w:tcBorders>
            <w:hideMark/>
          </w:tcPr>
          <w:p w14:paraId="46376655" w14:textId="77777777" w:rsidR="009E4327" w:rsidRDefault="00916E93">
            <w:pPr>
              <w:pStyle w:val="Paragraph"/>
              <w:jc w:val="both"/>
              <w:rPr>
                <w:rFonts w:ascii="Calibri" w:hAnsi="Calibri" w:cs="Calibri"/>
              </w:rPr>
            </w:pPr>
            <w:r>
              <w:rPr>
                <w:rFonts w:ascii="Calibri" w:hAnsi="Calibri" w:cs="Calibri"/>
              </w:rPr>
              <w:t>NO</w:t>
            </w:r>
          </w:p>
        </w:tc>
      </w:tr>
      <w:tr w:rsidR="009E4327" w14:paraId="63180941" w14:textId="77777777">
        <w:tc>
          <w:tcPr>
            <w:tcW w:w="1106" w:type="pct"/>
            <w:tcBorders>
              <w:top w:val="single" w:sz="4" w:space="0" w:color="auto"/>
              <w:left w:val="single" w:sz="4" w:space="0" w:color="auto"/>
              <w:bottom w:val="single" w:sz="4" w:space="0" w:color="auto"/>
              <w:right w:val="single" w:sz="4" w:space="0" w:color="auto"/>
            </w:tcBorders>
            <w:hideMark/>
          </w:tcPr>
          <w:p w14:paraId="5FF28A9F" w14:textId="77777777" w:rsidR="009E4327" w:rsidRDefault="00916E93">
            <w:pPr>
              <w:pStyle w:val="Paragraph"/>
              <w:rPr>
                <w:rFonts w:ascii="Calibri" w:hAnsi="Calibri" w:cs="Calibri"/>
              </w:rPr>
            </w:pPr>
            <w:r>
              <w:rPr>
                <w:rFonts w:ascii="Calibri" w:hAnsi="Calibri" w:cs="Calibri"/>
              </w:rPr>
              <w:t>Inferences drawn from other personal information</w:t>
            </w:r>
          </w:p>
        </w:tc>
        <w:tc>
          <w:tcPr>
            <w:tcW w:w="2886" w:type="pct"/>
            <w:tcBorders>
              <w:top w:val="single" w:sz="4" w:space="0" w:color="auto"/>
              <w:left w:val="single" w:sz="4" w:space="0" w:color="auto"/>
              <w:bottom w:val="single" w:sz="4" w:space="0" w:color="auto"/>
              <w:right w:val="single" w:sz="4" w:space="0" w:color="auto"/>
            </w:tcBorders>
            <w:hideMark/>
          </w:tcPr>
          <w:p w14:paraId="76BCD0A6" w14:textId="77777777" w:rsidR="009E4327" w:rsidRDefault="00916E93">
            <w:pPr>
              <w:pStyle w:val="Paragraph"/>
              <w:rPr>
                <w:rFonts w:ascii="Calibri" w:hAnsi="Calibri" w:cs="Calibri"/>
              </w:rPr>
            </w:pPr>
            <w:r>
              <w:rPr>
                <w:rFonts w:ascii="Calibri" w:hAnsi="Calibri" w:cs="Calibri"/>
              </w:rPr>
              <w:t xml:space="preserve">Profile reflecting a person's preferences, characteristics, psychological trends, predispositions, behavior, attitudes, </w:t>
            </w:r>
            <w:r>
              <w:rPr>
                <w:rFonts w:ascii="Calibri" w:hAnsi="Calibri" w:cs="Calibri"/>
              </w:rPr>
              <w:t>intelligence, abilities, and aptitudes</w:t>
            </w:r>
          </w:p>
        </w:tc>
        <w:tc>
          <w:tcPr>
            <w:tcW w:w="1008" w:type="pct"/>
            <w:tcBorders>
              <w:top w:val="single" w:sz="4" w:space="0" w:color="auto"/>
              <w:left w:val="single" w:sz="4" w:space="0" w:color="auto"/>
              <w:bottom w:val="single" w:sz="4" w:space="0" w:color="auto"/>
              <w:right w:val="single" w:sz="4" w:space="0" w:color="auto"/>
            </w:tcBorders>
            <w:hideMark/>
          </w:tcPr>
          <w:p w14:paraId="449D56CE" w14:textId="77777777" w:rsidR="009E4327" w:rsidRDefault="00916E93">
            <w:pPr>
              <w:pStyle w:val="Paragraph"/>
              <w:jc w:val="both"/>
              <w:rPr>
                <w:rFonts w:ascii="Calibri" w:hAnsi="Calibri" w:cs="Calibri"/>
              </w:rPr>
            </w:pPr>
            <w:r>
              <w:rPr>
                <w:rFonts w:ascii="Calibri" w:hAnsi="Calibri" w:cs="Calibri"/>
              </w:rPr>
              <w:t>YES</w:t>
            </w:r>
          </w:p>
        </w:tc>
      </w:tr>
    </w:tbl>
    <w:p w14:paraId="2C27FC73" w14:textId="77777777" w:rsidR="009E4327" w:rsidRDefault="009E4327">
      <w:pPr>
        <w:pStyle w:val="Paragraph"/>
        <w:rPr>
          <w:rFonts w:ascii="Calibri" w:hAnsi="Calibri" w:cs="Calibri"/>
        </w:rPr>
      </w:pPr>
    </w:p>
    <w:p w14:paraId="150C8898" w14:textId="77777777" w:rsidR="009E4327" w:rsidRDefault="00916E93">
      <w:pPr>
        <w:pStyle w:val="Paragraph"/>
        <w:spacing w:before="240"/>
        <w:jc w:val="both"/>
        <w:rPr>
          <w:rFonts w:ascii="Calibri" w:hAnsi="Calibri" w:cs="Calibri"/>
          <w:b/>
          <w:i/>
        </w:rPr>
      </w:pPr>
      <w:r>
        <w:rPr>
          <w:rFonts w:ascii="Calibri" w:hAnsi="Calibri" w:cs="Calibri"/>
          <w:b/>
          <w:i/>
        </w:rPr>
        <w:t>Categories of third parties with whom we share information</w:t>
      </w:r>
    </w:p>
    <w:p w14:paraId="1CE0E745" w14:textId="77777777" w:rsidR="009E4327" w:rsidRDefault="00916E93">
      <w:pPr>
        <w:pStyle w:val="Paragraph"/>
        <w:spacing w:before="0" w:after="120"/>
        <w:rPr>
          <w:rFonts w:ascii="Calibri" w:hAnsi="Calibri" w:cs="Calibri"/>
        </w:rPr>
      </w:pPr>
      <w:r>
        <w:rPr>
          <w:rFonts w:ascii="Calibri" w:hAnsi="Calibri" w:cs="Calibri"/>
        </w:rPr>
        <w:t xml:space="preserve">We share personal information with: </w:t>
      </w:r>
    </w:p>
    <w:p w14:paraId="7B14F072"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Service providers, and</w:t>
      </w:r>
    </w:p>
    <w:p w14:paraId="6D592FF6"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Data aggregators.</w:t>
      </w:r>
    </w:p>
    <w:p w14:paraId="1191D599" w14:textId="77777777" w:rsidR="009E4327" w:rsidRDefault="00916E93">
      <w:pPr>
        <w:pStyle w:val="Paragraph"/>
        <w:spacing w:before="0" w:after="120"/>
        <w:rPr>
          <w:rFonts w:ascii="Calibri" w:hAnsi="Calibri" w:cs="Calibri"/>
        </w:rPr>
      </w:pPr>
      <w:r>
        <w:rPr>
          <w:rFonts w:ascii="Calibri" w:hAnsi="Calibri" w:cs="Calibri"/>
        </w:rPr>
        <w:t xml:space="preserve">In the last 12 months, we have shared personal information with: </w:t>
      </w:r>
    </w:p>
    <w:p w14:paraId="22BC1158"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 xml:space="preserve">Service </w:t>
      </w:r>
      <w:r>
        <w:rPr>
          <w:rFonts w:ascii="Calibri" w:hAnsi="Calibri" w:cs="Calibri"/>
        </w:rPr>
        <w:t>Providers,</w:t>
      </w:r>
    </w:p>
    <w:p w14:paraId="23F230BE"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 xml:space="preserve">Data Aggregators, and </w:t>
      </w:r>
    </w:p>
    <w:p w14:paraId="1D449F59" w14:textId="77777777" w:rsidR="009E4327" w:rsidRDefault="00916E93">
      <w:pPr>
        <w:pStyle w:val="Paragraph"/>
        <w:numPr>
          <w:ilvl w:val="0"/>
          <w:numId w:val="24"/>
        </w:numPr>
        <w:spacing w:before="0" w:after="120"/>
        <w:jc w:val="both"/>
        <w:rPr>
          <w:rFonts w:ascii="Calibri" w:hAnsi="Calibri" w:cs="Calibri"/>
        </w:rPr>
      </w:pPr>
      <w:r>
        <w:rPr>
          <w:rFonts w:ascii="Calibri" w:hAnsi="Calibri" w:cs="Calibri"/>
        </w:rPr>
        <w:t xml:space="preserve">State health departments, as required by law. </w:t>
      </w:r>
    </w:p>
    <w:p w14:paraId="6CA1E741" w14:textId="77777777" w:rsidR="009E4327" w:rsidRDefault="00916E93">
      <w:pPr>
        <w:pStyle w:val="Paragraph"/>
        <w:spacing w:before="0" w:after="360"/>
        <w:jc w:val="both"/>
        <w:rPr>
          <w:rFonts w:ascii="Calibri" w:hAnsi="Calibri" w:cs="Calibri"/>
        </w:rPr>
      </w:pPr>
      <w:r>
        <w:rPr>
          <w:rFonts w:ascii="Calibri" w:hAnsi="Calibri" w:cs="Calibri"/>
          <w:u w:val="single"/>
        </w:rPr>
        <w:t>We do not sell any personal information</w:t>
      </w:r>
      <w:r>
        <w:rPr>
          <w:rFonts w:ascii="Calibri" w:hAnsi="Calibri" w:cs="Calibri"/>
        </w:rPr>
        <w:t>.</w:t>
      </w:r>
    </w:p>
    <w:p w14:paraId="1A31A539" w14:textId="77777777" w:rsidR="009E4327" w:rsidRDefault="00916E93">
      <w:pPr>
        <w:pStyle w:val="Paragraph"/>
        <w:spacing w:before="240"/>
        <w:jc w:val="both"/>
        <w:rPr>
          <w:rFonts w:ascii="Calibri" w:hAnsi="Calibri" w:cs="Calibri"/>
          <w:b/>
          <w:i/>
        </w:rPr>
      </w:pPr>
      <w:bookmarkStart w:id="12" w:name="a363591"/>
      <w:r>
        <w:rPr>
          <w:rFonts w:ascii="Calibri" w:hAnsi="Calibri" w:cs="Calibri"/>
          <w:b/>
          <w:i/>
        </w:rPr>
        <w:t xml:space="preserve">Your Rights and Choices </w:t>
      </w:r>
      <w:bookmarkEnd w:id="12"/>
    </w:p>
    <w:p w14:paraId="7D9C31E0" w14:textId="77777777" w:rsidR="009E4327" w:rsidRDefault="00916E93">
      <w:pPr>
        <w:pStyle w:val="Paragraph"/>
        <w:spacing w:before="0" w:after="120"/>
        <w:jc w:val="both"/>
        <w:rPr>
          <w:rFonts w:ascii="Calibri" w:hAnsi="Calibri" w:cs="Calibri"/>
        </w:rPr>
      </w:pPr>
      <w:r>
        <w:rPr>
          <w:rFonts w:ascii="Calibri" w:hAnsi="Calibri" w:cs="Calibri"/>
        </w:rPr>
        <w:t xml:space="preserve">The CCPA provides California residents with specific rights regarding their Personal Information. This </w:t>
      </w:r>
      <w:r>
        <w:rPr>
          <w:rFonts w:ascii="Calibri" w:hAnsi="Calibri" w:cs="Calibri"/>
        </w:rPr>
        <w:t>section describes your CCPA rights and explains how to exercise those rights.</w:t>
      </w:r>
    </w:p>
    <w:p w14:paraId="6C326B17" w14:textId="77777777" w:rsidR="009E4327" w:rsidRDefault="00916E93">
      <w:pPr>
        <w:pStyle w:val="Paragraph"/>
        <w:spacing w:before="0" w:after="120"/>
        <w:jc w:val="both"/>
        <w:rPr>
          <w:rFonts w:ascii="Calibri" w:hAnsi="Calibri" w:cs="Calibri"/>
          <w:u w:val="single"/>
        </w:rPr>
      </w:pPr>
      <w:bookmarkStart w:id="13" w:name="a828717"/>
      <w:r>
        <w:rPr>
          <w:rFonts w:ascii="Calibri" w:hAnsi="Calibri" w:cs="Calibri"/>
          <w:u w:val="single"/>
        </w:rPr>
        <w:t>Access to Specific Information and Data Portability Rights</w:t>
      </w:r>
      <w:bookmarkEnd w:id="13"/>
    </w:p>
    <w:p w14:paraId="65432FFD" w14:textId="77777777" w:rsidR="009E4327" w:rsidRDefault="00916E93">
      <w:pPr>
        <w:pStyle w:val="Paragraph"/>
        <w:spacing w:before="0" w:after="120"/>
        <w:jc w:val="both"/>
        <w:rPr>
          <w:rFonts w:ascii="Calibri" w:hAnsi="Calibri" w:cs="Calibri"/>
        </w:rPr>
      </w:pPr>
      <w:r>
        <w:rPr>
          <w:rFonts w:ascii="Calibri" w:hAnsi="Calibri" w:cs="Calibri"/>
        </w:rPr>
        <w:t>You have the right to request that we disclose certain information to you about our collection and use of your personal</w:t>
      </w:r>
      <w:r>
        <w:rPr>
          <w:rFonts w:ascii="Calibri" w:hAnsi="Calibri" w:cs="Calibri"/>
        </w:rPr>
        <w:t xml:space="preserve"> information over the past 12 months. Once we receive and confirm your verifiable consumer request (see Exercising Access, Data Portability, and Deletion Rights), we will disclose to you:</w:t>
      </w:r>
    </w:p>
    <w:p w14:paraId="5D94E6A2"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t>The categories of personal information we collected about you.</w:t>
      </w:r>
    </w:p>
    <w:p w14:paraId="3460BA01"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t xml:space="preserve">The </w:t>
      </w:r>
      <w:r>
        <w:rPr>
          <w:rFonts w:ascii="Calibri" w:hAnsi="Calibri" w:cs="Calibri"/>
        </w:rPr>
        <w:t>categories of sources for the personal information we collected about you.</w:t>
      </w:r>
    </w:p>
    <w:p w14:paraId="7DCC9A71"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t>Our business or commercial purpose for collecting or selling that Personal Information.</w:t>
      </w:r>
    </w:p>
    <w:p w14:paraId="2D4DD857"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t>The categories of third parties with whom we share that Personal Information.</w:t>
      </w:r>
    </w:p>
    <w:p w14:paraId="1E713BAD"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lastRenderedPageBreak/>
        <w:t>The specific pi</w:t>
      </w:r>
      <w:r>
        <w:rPr>
          <w:rFonts w:ascii="Calibri" w:hAnsi="Calibri" w:cs="Calibri"/>
        </w:rPr>
        <w:t>eces of personal information we collected about you.</w:t>
      </w:r>
    </w:p>
    <w:p w14:paraId="790B2CEB" w14:textId="77777777" w:rsidR="009E4327" w:rsidRDefault="00916E93">
      <w:pPr>
        <w:pStyle w:val="Paragraph"/>
        <w:numPr>
          <w:ilvl w:val="0"/>
          <w:numId w:val="25"/>
        </w:numPr>
        <w:spacing w:before="0" w:after="120"/>
        <w:jc w:val="both"/>
        <w:rPr>
          <w:rFonts w:ascii="Calibri" w:hAnsi="Calibri" w:cs="Calibri"/>
        </w:rPr>
      </w:pPr>
      <w:r>
        <w:rPr>
          <w:rFonts w:ascii="Calibri" w:hAnsi="Calibri" w:cs="Calibri"/>
        </w:rPr>
        <w:t>Any additional information required by CCPA.</w:t>
      </w:r>
    </w:p>
    <w:p w14:paraId="3CC721BE" w14:textId="77777777" w:rsidR="009E4327" w:rsidRDefault="00916E93">
      <w:pPr>
        <w:pStyle w:val="Paragraph"/>
        <w:spacing w:before="0" w:after="120"/>
        <w:jc w:val="both"/>
        <w:rPr>
          <w:rFonts w:ascii="Calibri" w:hAnsi="Calibri" w:cs="Calibri"/>
          <w:u w:val="single"/>
        </w:rPr>
      </w:pPr>
      <w:bookmarkStart w:id="14" w:name="a664478"/>
      <w:r>
        <w:rPr>
          <w:rFonts w:ascii="Calibri" w:hAnsi="Calibri" w:cs="Calibri"/>
          <w:u w:val="single"/>
        </w:rPr>
        <w:t xml:space="preserve">Deletion Request Rights </w:t>
      </w:r>
      <w:bookmarkEnd w:id="14"/>
    </w:p>
    <w:p w14:paraId="3E663EEE" w14:textId="77777777" w:rsidR="009E4327" w:rsidRDefault="00916E93">
      <w:pPr>
        <w:pStyle w:val="Paragraph"/>
        <w:spacing w:before="0" w:after="120"/>
        <w:jc w:val="both"/>
        <w:rPr>
          <w:rFonts w:ascii="Calibri" w:hAnsi="Calibri" w:cs="Calibri"/>
        </w:rPr>
      </w:pPr>
      <w:r>
        <w:rPr>
          <w:rFonts w:ascii="Calibri" w:hAnsi="Calibri" w:cs="Calibri"/>
        </w:rPr>
        <w:t>You have the right to request that we delete any of your Personal Information, subject to certain exceptions. Once we receive and con</w:t>
      </w:r>
      <w:r>
        <w:rPr>
          <w:rFonts w:ascii="Calibri" w:hAnsi="Calibri" w:cs="Calibri"/>
        </w:rPr>
        <w:t xml:space="preserve">firm your verifiable consumer request (see Exercising Access, Data Portability, and Deletion Rights), we will delete (and direct our service providers to delete) your personal information from our records, unless an exception applies. </w:t>
      </w:r>
    </w:p>
    <w:p w14:paraId="7389002F" w14:textId="77777777" w:rsidR="009E4327" w:rsidRDefault="00916E93">
      <w:pPr>
        <w:pStyle w:val="Paragraph"/>
        <w:spacing w:before="0" w:after="120"/>
        <w:jc w:val="both"/>
        <w:rPr>
          <w:rFonts w:ascii="Calibri" w:hAnsi="Calibri" w:cs="Calibri"/>
        </w:rPr>
      </w:pPr>
      <w:r>
        <w:rPr>
          <w:rFonts w:ascii="Calibri" w:hAnsi="Calibri" w:cs="Calibri"/>
        </w:rPr>
        <w:t>We may deny your del</w:t>
      </w:r>
      <w:r>
        <w:rPr>
          <w:rFonts w:ascii="Calibri" w:hAnsi="Calibri" w:cs="Calibri"/>
        </w:rPr>
        <w:t xml:space="preserve">etion request if retaining the personal information is necessary for us or our service provider(s) to: </w:t>
      </w:r>
    </w:p>
    <w:p w14:paraId="69D8EF1A" w14:textId="77777777" w:rsidR="009E4327" w:rsidRDefault="00916E93">
      <w:pPr>
        <w:pStyle w:val="Paragraph"/>
        <w:numPr>
          <w:ilvl w:val="0"/>
          <w:numId w:val="26"/>
        </w:numPr>
        <w:spacing w:before="0" w:after="120"/>
        <w:jc w:val="both"/>
        <w:rPr>
          <w:rFonts w:ascii="Calibri" w:hAnsi="Calibri" w:cs="Calibri"/>
        </w:rPr>
      </w:pPr>
      <w:r>
        <w:rPr>
          <w:rFonts w:ascii="Calibri" w:hAnsi="Calibri" w:cs="Calibri"/>
        </w:rPr>
        <w:t>Complete the transaction for which we collected the Personal Information, provide a Product or Service that you requested, take actions reasonably antic</w:t>
      </w:r>
      <w:r>
        <w:rPr>
          <w:rFonts w:ascii="Calibri" w:hAnsi="Calibri" w:cs="Calibri"/>
        </w:rPr>
        <w:t>ipated within the context of our ongoing business relationship with you, fulfill a product recall conducted in accordance with federal law, or otherwise perform our contract with you.</w:t>
      </w:r>
    </w:p>
    <w:p w14:paraId="4259A52B" w14:textId="77777777" w:rsidR="009E4327" w:rsidRDefault="00916E93">
      <w:pPr>
        <w:pStyle w:val="Paragraph"/>
        <w:numPr>
          <w:ilvl w:val="0"/>
          <w:numId w:val="26"/>
        </w:numPr>
        <w:spacing w:before="0" w:after="120"/>
        <w:jc w:val="both"/>
        <w:rPr>
          <w:rFonts w:ascii="Calibri" w:hAnsi="Calibri" w:cs="Calibri"/>
        </w:rPr>
      </w:pPr>
      <w:r>
        <w:rPr>
          <w:rFonts w:ascii="Calibri" w:hAnsi="Calibri" w:cs="Calibri"/>
        </w:rPr>
        <w:t>Detect security incidents, protect against malicious, deceptive, fraudul</w:t>
      </w:r>
      <w:r>
        <w:rPr>
          <w:rFonts w:ascii="Calibri" w:hAnsi="Calibri" w:cs="Calibri"/>
        </w:rPr>
        <w:t>ent, or illegal activity, or prosecute those responsible for such activities.</w:t>
      </w:r>
    </w:p>
    <w:p w14:paraId="04222B9B" w14:textId="77777777" w:rsidR="009E4327" w:rsidRDefault="00916E93">
      <w:pPr>
        <w:pStyle w:val="Paragraph"/>
        <w:numPr>
          <w:ilvl w:val="0"/>
          <w:numId w:val="26"/>
        </w:numPr>
        <w:spacing w:before="0" w:after="120"/>
        <w:jc w:val="both"/>
        <w:rPr>
          <w:rFonts w:ascii="Calibri" w:hAnsi="Calibri" w:cs="Calibri"/>
        </w:rPr>
      </w:pPr>
      <w:r>
        <w:rPr>
          <w:rFonts w:ascii="Calibri" w:hAnsi="Calibri" w:cs="Calibri"/>
        </w:rPr>
        <w:t>Engage in public or peer-reviewed scientific, historical, or statistical research in the public interest that adheres to all other applicable ethics and privacy laws, when the in</w:t>
      </w:r>
      <w:r>
        <w:rPr>
          <w:rFonts w:ascii="Calibri" w:hAnsi="Calibri" w:cs="Calibri"/>
        </w:rPr>
        <w:t>formation's deletion may likely render impossible or seriously impair the research's achievement, if you previously provided informed consent.</w:t>
      </w:r>
    </w:p>
    <w:p w14:paraId="2DEF89A4" w14:textId="77777777" w:rsidR="009E4327" w:rsidRDefault="00916E93">
      <w:pPr>
        <w:pStyle w:val="Paragraph"/>
        <w:numPr>
          <w:ilvl w:val="0"/>
          <w:numId w:val="26"/>
        </w:numPr>
        <w:spacing w:before="0" w:after="120"/>
        <w:jc w:val="both"/>
        <w:rPr>
          <w:rFonts w:ascii="Calibri" w:hAnsi="Calibri" w:cs="Calibri"/>
        </w:rPr>
      </w:pPr>
      <w:r>
        <w:rPr>
          <w:rFonts w:ascii="Calibri" w:hAnsi="Calibri" w:cs="Calibri"/>
        </w:rPr>
        <w:t>Comply with a legal obligation.</w:t>
      </w:r>
    </w:p>
    <w:p w14:paraId="5980121F" w14:textId="77777777" w:rsidR="009E4327" w:rsidRDefault="00916E93">
      <w:pPr>
        <w:pStyle w:val="Paragraph"/>
        <w:numPr>
          <w:ilvl w:val="0"/>
          <w:numId w:val="26"/>
        </w:numPr>
        <w:spacing w:before="0" w:after="120"/>
        <w:jc w:val="both"/>
        <w:rPr>
          <w:rFonts w:ascii="Calibri" w:hAnsi="Calibri" w:cs="Calibri"/>
        </w:rPr>
      </w:pPr>
      <w:r>
        <w:rPr>
          <w:rFonts w:ascii="Calibri" w:hAnsi="Calibri" w:cs="Calibri"/>
        </w:rPr>
        <w:t xml:space="preserve">Make other internal and lawful uses of that information that are compatible with </w:t>
      </w:r>
      <w:r>
        <w:rPr>
          <w:rFonts w:ascii="Calibri" w:hAnsi="Calibri" w:cs="Calibri"/>
        </w:rPr>
        <w:t>the context in which you provided it.</w:t>
      </w:r>
      <w:bookmarkStart w:id="15" w:name="a585939"/>
    </w:p>
    <w:p w14:paraId="21441C49" w14:textId="77777777" w:rsidR="009E4327" w:rsidRDefault="00916E93">
      <w:pPr>
        <w:pStyle w:val="Paragraph"/>
        <w:spacing w:before="0" w:after="120"/>
        <w:jc w:val="both"/>
        <w:rPr>
          <w:rFonts w:ascii="Calibri" w:hAnsi="Calibri" w:cs="Calibri"/>
          <w:u w:val="single"/>
        </w:rPr>
      </w:pPr>
      <w:r>
        <w:rPr>
          <w:rFonts w:ascii="Calibri" w:hAnsi="Calibri" w:cs="Calibri"/>
          <w:u w:val="single"/>
        </w:rPr>
        <w:t>Exercising Access, Data Portability, and Deletion Rights</w:t>
      </w:r>
      <w:bookmarkEnd w:id="15"/>
    </w:p>
    <w:p w14:paraId="4CFDDB02" w14:textId="77777777" w:rsidR="009E4327" w:rsidRDefault="00916E93">
      <w:pPr>
        <w:pStyle w:val="Paragraph"/>
        <w:spacing w:before="0" w:after="120"/>
        <w:jc w:val="both"/>
        <w:rPr>
          <w:rFonts w:ascii="Calibri" w:hAnsi="Calibri" w:cs="Calibri"/>
        </w:rPr>
      </w:pPr>
      <w:r>
        <w:rPr>
          <w:rFonts w:ascii="Calibri" w:hAnsi="Calibri" w:cs="Calibri"/>
        </w:rPr>
        <w:t xml:space="preserve">To exercise your rights regarding your Personal Information, please submit a verifiable consumer request to us by either: </w:t>
      </w:r>
    </w:p>
    <w:p w14:paraId="41C7C84C" w14:textId="77777777" w:rsidR="009E4327" w:rsidRDefault="00916E93">
      <w:pPr>
        <w:pStyle w:val="Paragraph"/>
        <w:spacing w:before="0" w:after="120"/>
        <w:jc w:val="both"/>
        <w:rPr>
          <w:rFonts w:ascii="Calibri" w:hAnsi="Calibri" w:cs="Calibri"/>
        </w:rPr>
      </w:pPr>
      <w:r>
        <w:rPr>
          <w:rFonts w:ascii="Calibri" w:hAnsi="Calibri" w:cs="Calibri"/>
        </w:rPr>
        <w:tab/>
        <w:t>Phone</w:t>
      </w:r>
      <w:proofErr w:type="gramStart"/>
      <w:r>
        <w:rPr>
          <w:rFonts w:ascii="Calibri" w:hAnsi="Calibri" w:cs="Calibri"/>
        </w:rPr>
        <w:t>:  (</w:t>
      </w:r>
      <w:proofErr w:type="gramEnd"/>
      <w:r>
        <w:rPr>
          <w:rFonts w:ascii="Calibri" w:hAnsi="Calibri" w:cs="Calibri"/>
        </w:rPr>
        <w:t>800) 314-0182</w:t>
      </w:r>
    </w:p>
    <w:p w14:paraId="285BED05" w14:textId="77777777" w:rsidR="009E4327" w:rsidRDefault="00916E93">
      <w:pPr>
        <w:pStyle w:val="Paragraph"/>
        <w:spacing w:before="0" w:after="120"/>
        <w:jc w:val="both"/>
        <w:rPr>
          <w:rFonts w:ascii="Calibri" w:hAnsi="Calibri" w:cs="Calibri"/>
        </w:rPr>
      </w:pPr>
      <w:r>
        <w:rPr>
          <w:rFonts w:ascii="Calibri" w:hAnsi="Calibri" w:cs="Calibri"/>
        </w:rPr>
        <w:tab/>
        <w:t>Email:  priva</w:t>
      </w:r>
      <w:r>
        <w:rPr>
          <w:rFonts w:ascii="Calibri" w:hAnsi="Calibri" w:cs="Calibri"/>
        </w:rPr>
        <w:t>cyofficer@moleculardesigns.com</w:t>
      </w:r>
    </w:p>
    <w:p w14:paraId="69A09163" w14:textId="77777777" w:rsidR="009E4327" w:rsidRDefault="00916E93">
      <w:pPr>
        <w:pStyle w:val="Paragraph"/>
        <w:spacing w:before="0" w:after="120"/>
        <w:jc w:val="both"/>
        <w:rPr>
          <w:rFonts w:ascii="Calibri" w:hAnsi="Calibri" w:cs="Calibri"/>
        </w:rPr>
      </w:pPr>
      <w:r>
        <w:rPr>
          <w:rFonts w:ascii="Calibri" w:hAnsi="Calibri" w:cs="Calibri"/>
        </w:rPr>
        <w:t>Only you, or your legally authorized agent, may make a request related to your Personal Information. You may also make a verifiable consumer request on behalf of your minor child. To designate an authorized agent, please emai</w:t>
      </w:r>
      <w:r>
        <w:rPr>
          <w:rFonts w:ascii="Calibri" w:hAnsi="Calibri" w:cs="Calibri"/>
        </w:rPr>
        <w:t xml:space="preserve">l privacyofficer@moleculardesigns.com and include your authorized agent’s information.  We will contact you at the telephone number we have on file to confirm the request. </w:t>
      </w:r>
    </w:p>
    <w:p w14:paraId="4FF66220" w14:textId="77777777" w:rsidR="009E4327" w:rsidRDefault="00916E93">
      <w:pPr>
        <w:pStyle w:val="Paragraph"/>
        <w:spacing w:before="0" w:after="120"/>
        <w:jc w:val="both"/>
        <w:rPr>
          <w:rFonts w:ascii="Calibri" w:hAnsi="Calibri" w:cs="Calibri"/>
        </w:rPr>
      </w:pPr>
      <w:proofErr w:type="gramStart"/>
      <w:r>
        <w:rPr>
          <w:rFonts w:ascii="Calibri" w:hAnsi="Calibri" w:cs="Calibri"/>
        </w:rPr>
        <w:t>In order for</w:t>
      </w:r>
      <w:proofErr w:type="gramEnd"/>
      <w:r>
        <w:rPr>
          <w:rFonts w:ascii="Calibri" w:hAnsi="Calibri" w:cs="Calibri"/>
        </w:rPr>
        <w:t xml:space="preserve"> us to fulfill your request, we must be able to verify your </w:t>
      </w:r>
      <w:r>
        <w:rPr>
          <w:rFonts w:ascii="Calibri" w:hAnsi="Calibri" w:cs="Calibri"/>
        </w:rPr>
        <w:t>request. A verifiable request must:</w:t>
      </w:r>
    </w:p>
    <w:p w14:paraId="3A1F3354" w14:textId="77777777" w:rsidR="009E4327" w:rsidRDefault="00916E93">
      <w:pPr>
        <w:pStyle w:val="Paragraph"/>
        <w:numPr>
          <w:ilvl w:val="0"/>
          <w:numId w:val="27"/>
        </w:numPr>
        <w:spacing w:before="0" w:after="120"/>
        <w:jc w:val="both"/>
        <w:rPr>
          <w:rFonts w:ascii="Calibri" w:hAnsi="Calibri" w:cs="Calibri"/>
        </w:rPr>
      </w:pPr>
      <w:r>
        <w:rPr>
          <w:rFonts w:ascii="Calibri" w:hAnsi="Calibri" w:cs="Calibri"/>
        </w:rPr>
        <w:t>Provide sufficient information that allows us to reasonably verify you are the person about whom we collected personal information or an authorized representative of that person.</w:t>
      </w:r>
    </w:p>
    <w:p w14:paraId="5A00DEDA" w14:textId="77777777" w:rsidR="009E4327" w:rsidRDefault="00916E93">
      <w:pPr>
        <w:pStyle w:val="Paragraph"/>
        <w:numPr>
          <w:ilvl w:val="0"/>
          <w:numId w:val="27"/>
        </w:numPr>
        <w:spacing w:before="0" w:after="120"/>
        <w:jc w:val="both"/>
        <w:rPr>
          <w:rFonts w:ascii="Calibri" w:hAnsi="Calibri" w:cs="Calibri"/>
        </w:rPr>
      </w:pPr>
      <w:r>
        <w:rPr>
          <w:rFonts w:ascii="Calibri" w:hAnsi="Calibri" w:cs="Calibri"/>
        </w:rPr>
        <w:lastRenderedPageBreak/>
        <w:t>Describe your request with sufficient det</w:t>
      </w:r>
      <w:r>
        <w:rPr>
          <w:rFonts w:ascii="Calibri" w:hAnsi="Calibri" w:cs="Calibri"/>
        </w:rPr>
        <w:t>ail that allows us to properly understand, evaluate, and respond to it.</w:t>
      </w:r>
    </w:p>
    <w:p w14:paraId="6E723A04" w14:textId="77777777" w:rsidR="009E4327" w:rsidRDefault="00916E93">
      <w:pPr>
        <w:pStyle w:val="Paragraph"/>
        <w:spacing w:before="0" w:after="120"/>
        <w:jc w:val="both"/>
        <w:rPr>
          <w:rFonts w:ascii="Calibri" w:hAnsi="Calibri" w:cs="Calibri"/>
        </w:rPr>
      </w:pPr>
      <w:r>
        <w:rPr>
          <w:rFonts w:ascii="Calibri" w:hAnsi="Calibri" w:cs="Calibri"/>
        </w:rPr>
        <w:t>We cannot respond to your request or provide you with personal information if we cannot verify your identity or authority to make the request and confirm the personal information relat</w:t>
      </w:r>
      <w:r>
        <w:rPr>
          <w:rFonts w:ascii="Calibri" w:hAnsi="Calibri" w:cs="Calibri"/>
        </w:rPr>
        <w:t>es to you. You may only make a verifiable consumer request for access or data portability twice within a 12-month period.</w:t>
      </w:r>
    </w:p>
    <w:p w14:paraId="2F28B014" w14:textId="77777777" w:rsidR="009E4327" w:rsidRDefault="00916E93">
      <w:pPr>
        <w:pStyle w:val="Paragraph"/>
        <w:spacing w:before="0" w:after="120"/>
        <w:jc w:val="both"/>
        <w:rPr>
          <w:rFonts w:ascii="Calibri" w:hAnsi="Calibri" w:cs="Calibri"/>
        </w:rPr>
      </w:pPr>
      <w:r>
        <w:rPr>
          <w:rFonts w:ascii="Calibri" w:hAnsi="Calibri" w:cs="Calibri"/>
        </w:rPr>
        <w:t xml:space="preserve">Making a verifiable consumer request does not require you to create an Account with us. However, we do consider requests made through </w:t>
      </w:r>
      <w:r>
        <w:rPr>
          <w:rFonts w:ascii="Calibri" w:hAnsi="Calibri" w:cs="Calibri"/>
        </w:rPr>
        <w:t>your password protected Account sufficiently verified when the request relates to personal information associated with that specific Account.</w:t>
      </w:r>
    </w:p>
    <w:p w14:paraId="46F7B639" w14:textId="77777777" w:rsidR="009E4327" w:rsidRDefault="00916E93">
      <w:pPr>
        <w:pStyle w:val="Paragraph"/>
        <w:spacing w:before="0" w:after="120"/>
        <w:jc w:val="both"/>
        <w:rPr>
          <w:rFonts w:ascii="Calibri" w:hAnsi="Calibri" w:cs="Calibri"/>
        </w:rPr>
      </w:pPr>
      <w:r>
        <w:rPr>
          <w:rFonts w:ascii="Calibri" w:hAnsi="Calibri" w:cs="Calibri"/>
        </w:rPr>
        <w:t>We will only use personal information provided in a verifiable consumer request to verify the requestor's identity</w:t>
      </w:r>
      <w:r>
        <w:rPr>
          <w:rFonts w:ascii="Calibri" w:hAnsi="Calibri" w:cs="Calibri"/>
        </w:rPr>
        <w:t xml:space="preserve"> or authority to make the request. </w:t>
      </w:r>
    </w:p>
    <w:p w14:paraId="28168313" w14:textId="77777777" w:rsidR="009E4327" w:rsidRDefault="00916E93">
      <w:pPr>
        <w:pStyle w:val="Paragraph"/>
        <w:spacing w:before="240"/>
        <w:jc w:val="both"/>
        <w:rPr>
          <w:rFonts w:ascii="Calibri" w:hAnsi="Calibri" w:cs="Calibri"/>
          <w:b/>
          <w:i/>
        </w:rPr>
      </w:pPr>
      <w:bookmarkStart w:id="16" w:name="a736729"/>
      <w:r>
        <w:rPr>
          <w:rFonts w:ascii="Calibri" w:hAnsi="Calibri" w:cs="Calibri"/>
          <w:b/>
          <w:i/>
        </w:rPr>
        <w:t>Response Timing and Format</w:t>
      </w:r>
      <w:bookmarkEnd w:id="16"/>
    </w:p>
    <w:p w14:paraId="02AF25A1" w14:textId="77777777" w:rsidR="009E4327" w:rsidRDefault="00916E93">
      <w:pPr>
        <w:pStyle w:val="Paragraph"/>
        <w:spacing w:before="0" w:after="120"/>
        <w:jc w:val="both"/>
        <w:rPr>
          <w:rFonts w:ascii="Calibri" w:hAnsi="Calibri" w:cs="Calibri"/>
        </w:rPr>
      </w:pPr>
      <w:r>
        <w:rPr>
          <w:rFonts w:ascii="Calibri" w:hAnsi="Calibri" w:cs="Calibri"/>
        </w:rPr>
        <w:t xml:space="preserve">We endeavor to respond to a verifiable consumer request within forty-five (45) days of its receipt. </w:t>
      </w:r>
    </w:p>
    <w:p w14:paraId="14434E09" w14:textId="77777777" w:rsidR="009E4327" w:rsidRDefault="00916E93">
      <w:pPr>
        <w:pStyle w:val="Paragraph"/>
        <w:spacing w:before="0" w:after="120"/>
        <w:jc w:val="both"/>
        <w:rPr>
          <w:rFonts w:ascii="Calibri" w:hAnsi="Calibri" w:cs="Calibri"/>
        </w:rPr>
      </w:pPr>
      <w:r>
        <w:rPr>
          <w:rFonts w:ascii="Calibri" w:hAnsi="Calibri" w:cs="Calibri"/>
        </w:rPr>
        <w:t>If you have an Account with us, we will deliver our written response to that Account. If you</w:t>
      </w:r>
      <w:r>
        <w:rPr>
          <w:rFonts w:ascii="Calibri" w:hAnsi="Calibri" w:cs="Calibri"/>
        </w:rPr>
        <w:t xml:space="preserve"> do not have an Account with us, we will deliver our written response by mail or electronically. </w:t>
      </w:r>
    </w:p>
    <w:p w14:paraId="751559C1" w14:textId="77777777" w:rsidR="009E4327" w:rsidRDefault="00916E93">
      <w:pPr>
        <w:pStyle w:val="Paragraph"/>
        <w:spacing w:before="0" w:after="120"/>
        <w:jc w:val="both"/>
        <w:rPr>
          <w:rFonts w:ascii="Calibri" w:hAnsi="Calibri" w:cs="Calibri"/>
        </w:rPr>
      </w:pPr>
      <w:r>
        <w:rPr>
          <w:rFonts w:ascii="Calibri" w:hAnsi="Calibri" w:cs="Calibri"/>
        </w:rPr>
        <w:t xml:space="preserve">If we are unable to comply with your request, our response will include the reason we cannot comply. </w:t>
      </w:r>
    </w:p>
    <w:p w14:paraId="4F213194" w14:textId="77777777" w:rsidR="009E4327" w:rsidRDefault="00916E93">
      <w:pPr>
        <w:pStyle w:val="Paragraph"/>
        <w:spacing w:before="0" w:after="120"/>
        <w:jc w:val="both"/>
        <w:rPr>
          <w:rFonts w:ascii="Calibri" w:hAnsi="Calibri" w:cs="Calibri"/>
        </w:rPr>
      </w:pPr>
      <w:r>
        <w:rPr>
          <w:rFonts w:ascii="Calibri" w:hAnsi="Calibri" w:cs="Calibri"/>
        </w:rPr>
        <w:t>We do not charge a fee to process or respond to your ver</w:t>
      </w:r>
      <w:r>
        <w:rPr>
          <w:rFonts w:ascii="Calibri" w:hAnsi="Calibri" w:cs="Calibri"/>
        </w:rPr>
        <w:t xml:space="preserve">ifiable consumer request unless it is excessive, repetitive, or manifestly unfounded. </w:t>
      </w:r>
    </w:p>
    <w:p w14:paraId="4777ED55" w14:textId="77777777" w:rsidR="009E4327" w:rsidRDefault="00916E93">
      <w:pPr>
        <w:pStyle w:val="Paragraph"/>
        <w:spacing w:before="240"/>
        <w:jc w:val="both"/>
        <w:rPr>
          <w:rFonts w:ascii="Calibri" w:hAnsi="Calibri" w:cs="Calibri"/>
          <w:b/>
          <w:i/>
        </w:rPr>
      </w:pPr>
      <w:bookmarkStart w:id="17" w:name="a130584"/>
      <w:r>
        <w:rPr>
          <w:rFonts w:ascii="Calibri" w:hAnsi="Calibri" w:cs="Calibri"/>
          <w:b/>
          <w:i/>
        </w:rPr>
        <w:t>Non-Discrimination</w:t>
      </w:r>
      <w:bookmarkEnd w:id="17"/>
    </w:p>
    <w:p w14:paraId="5ED8A54D" w14:textId="77777777" w:rsidR="009E4327" w:rsidRDefault="00916E93">
      <w:pPr>
        <w:pStyle w:val="Paragraph"/>
        <w:spacing w:before="0" w:after="120"/>
        <w:jc w:val="both"/>
        <w:rPr>
          <w:rFonts w:ascii="Calibri" w:hAnsi="Calibri" w:cs="Calibri"/>
        </w:rPr>
      </w:pPr>
      <w:r>
        <w:rPr>
          <w:rFonts w:ascii="Calibri" w:hAnsi="Calibri" w:cs="Calibri"/>
          <w:b/>
        </w:rPr>
        <w:t xml:space="preserve">We will not discriminate against you for exercising any of your CCPA rights. </w:t>
      </w:r>
      <w:r>
        <w:rPr>
          <w:rFonts w:ascii="Calibri" w:hAnsi="Calibri" w:cs="Calibri"/>
        </w:rPr>
        <w:t>However, we may offer you certain financial incentives permitted by the C</w:t>
      </w:r>
      <w:r>
        <w:rPr>
          <w:rFonts w:ascii="Calibri" w:hAnsi="Calibri" w:cs="Calibri"/>
        </w:rPr>
        <w:t>CPA that can result</w:t>
      </w:r>
      <w:r>
        <w:rPr>
          <w:rFonts w:ascii="Calibri" w:hAnsi="Calibri" w:cs="Calibri"/>
          <w:b/>
        </w:rPr>
        <w:t xml:space="preserve"> </w:t>
      </w:r>
      <w:r>
        <w:rPr>
          <w:rFonts w:ascii="Calibri" w:hAnsi="Calibri" w:cs="Calibri"/>
        </w:rPr>
        <w:t>in different prices, rates, or quality levels. Any CCPA-permitted financial incentive we offer will reasonably relate to your personal information's value and contain written terms that describe the program's material aspects. Participa</w:t>
      </w:r>
      <w:r>
        <w:rPr>
          <w:rFonts w:ascii="Calibri" w:hAnsi="Calibri" w:cs="Calibri"/>
        </w:rPr>
        <w:t xml:space="preserve">tion in a financial incentive program requires your prior opt in consent, which you may revoke at any time. We do not currently offer any financial incentives. </w:t>
      </w:r>
    </w:p>
    <w:p w14:paraId="384A697E" w14:textId="77777777" w:rsidR="009E4327" w:rsidRDefault="00916E93">
      <w:pPr>
        <w:pStyle w:val="CustomizableHeading"/>
        <w:spacing w:before="360" w:after="120"/>
        <w:jc w:val="left"/>
        <w:rPr>
          <w:rFonts w:ascii="Calibri" w:hAnsi="Calibri" w:cs="Calibri"/>
          <w:szCs w:val="24"/>
          <w:u w:val="single"/>
        </w:rPr>
      </w:pPr>
      <w:bookmarkStart w:id="18" w:name="a539528"/>
      <w:bookmarkEnd w:id="10"/>
      <w:r>
        <w:rPr>
          <w:rFonts w:ascii="Calibri" w:hAnsi="Calibri" w:cs="Calibri"/>
          <w:szCs w:val="24"/>
          <w:u w:val="single"/>
        </w:rPr>
        <w:t>DATA SECURITY</w:t>
      </w:r>
      <w:bookmarkEnd w:id="18"/>
    </w:p>
    <w:p w14:paraId="19BDDD8B" w14:textId="77777777" w:rsidR="009E4327" w:rsidRDefault="00916E93">
      <w:pPr>
        <w:pStyle w:val="Paragraph"/>
        <w:spacing w:before="0" w:after="120"/>
        <w:jc w:val="both"/>
        <w:rPr>
          <w:rFonts w:ascii="Calibri" w:hAnsi="Calibri" w:cs="Calibri"/>
        </w:rPr>
      </w:pPr>
      <w:r>
        <w:rPr>
          <w:rFonts w:ascii="Calibri" w:hAnsi="Calibri" w:cs="Calibri"/>
        </w:rPr>
        <w:t xml:space="preserve">We have implemented measures designed to secure your personal </w:t>
      </w:r>
      <w:r>
        <w:rPr>
          <w:rFonts w:ascii="Calibri" w:hAnsi="Calibri" w:cs="Calibri"/>
        </w:rPr>
        <w:t>information from accidental loss and from unauthorized access, use, alteration, and disclosure, but the safety and security of your information also depends on you. Where we have given you (or where you have chosen) a password for access to certain parts o</w:t>
      </w:r>
      <w:r>
        <w:rPr>
          <w:rFonts w:ascii="Calibri" w:hAnsi="Calibri" w:cs="Calibri"/>
        </w:rPr>
        <w:t xml:space="preserve">f our </w:t>
      </w:r>
      <w:proofErr w:type="gramStart"/>
      <w:r>
        <w:rPr>
          <w:rFonts w:ascii="Calibri" w:hAnsi="Calibri" w:cs="Calibri"/>
        </w:rPr>
        <w:t>Websites</w:t>
      </w:r>
      <w:proofErr w:type="gramEnd"/>
      <w:r>
        <w:rPr>
          <w:rFonts w:ascii="Calibri" w:hAnsi="Calibri" w:cs="Calibri"/>
        </w:rPr>
        <w:t>, you are responsible for keeping this password confidential. We ask you not to share your password with anyone. We urge you to be careful about giving out information in public areas of the Websites like message boards. The information you s</w:t>
      </w:r>
      <w:r>
        <w:rPr>
          <w:rFonts w:ascii="Calibri" w:hAnsi="Calibri" w:cs="Calibri"/>
        </w:rPr>
        <w:t>hare in public areas may be viewed by any user of the Website.</w:t>
      </w:r>
    </w:p>
    <w:p w14:paraId="23E8DE03" w14:textId="77777777" w:rsidR="009E4327" w:rsidRDefault="00916E93">
      <w:pPr>
        <w:pStyle w:val="Paragraph"/>
        <w:spacing w:before="0" w:after="120"/>
        <w:jc w:val="both"/>
        <w:rPr>
          <w:rFonts w:ascii="Calibri" w:hAnsi="Calibri" w:cs="Calibri"/>
        </w:rPr>
      </w:pPr>
      <w:r>
        <w:rPr>
          <w:rFonts w:ascii="Calibri" w:hAnsi="Calibri" w:cs="Calibri"/>
        </w:rPr>
        <w:t>We do not have the means to verify the identity of users accessing the Website, and we are not responsible if your user ID or password are used by someone else. You should notify us immediately</w:t>
      </w:r>
      <w:r>
        <w:rPr>
          <w:rFonts w:ascii="Calibri" w:hAnsi="Calibri" w:cs="Calibri"/>
        </w:rPr>
        <w:t xml:space="preserve"> if you become aware that your user ID or password have been compromised.  We </w:t>
      </w:r>
      <w:r>
        <w:rPr>
          <w:rFonts w:ascii="Calibri" w:hAnsi="Calibri" w:cs="Calibri"/>
        </w:rPr>
        <w:lastRenderedPageBreak/>
        <w:t>have the right to disable any user ID or password, at any time, if we believe you have failed to comply with this Policy or our Terms of Use.</w:t>
      </w:r>
    </w:p>
    <w:p w14:paraId="3799DBA1" w14:textId="77777777" w:rsidR="009E4327" w:rsidRDefault="00916E93">
      <w:pPr>
        <w:pStyle w:val="Paragraph"/>
        <w:spacing w:before="0" w:after="120"/>
        <w:jc w:val="both"/>
        <w:rPr>
          <w:rFonts w:ascii="Calibri" w:hAnsi="Calibri" w:cs="Calibri"/>
        </w:rPr>
      </w:pPr>
      <w:r>
        <w:rPr>
          <w:rFonts w:ascii="Calibri" w:hAnsi="Calibri" w:cs="Calibri"/>
        </w:rPr>
        <w:t>Unfortunately, the transmission of i</w:t>
      </w:r>
      <w:r>
        <w:rPr>
          <w:rFonts w:ascii="Calibri" w:hAnsi="Calibri" w:cs="Calibri"/>
        </w:rPr>
        <w:t xml:space="preserve">nformation via the internet is not completely secure. Although we do our best to protect your personal information, we cannot guarantee the security of your personal information transmitted to our </w:t>
      </w:r>
      <w:proofErr w:type="gramStart"/>
      <w:r>
        <w:rPr>
          <w:rFonts w:ascii="Calibri" w:hAnsi="Calibri" w:cs="Calibri"/>
        </w:rPr>
        <w:t>Websites</w:t>
      </w:r>
      <w:proofErr w:type="gramEnd"/>
      <w:r>
        <w:rPr>
          <w:rFonts w:ascii="Calibri" w:hAnsi="Calibri" w:cs="Calibri"/>
        </w:rPr>
        <w:t>. Any transmission of personal information is at yo</w:t>
      </w:r>
      <w:r>
        <w:rPr>
          <w:rFonts w:ascii="Calibri" w:hAnsi="Calibri" w:cs="Calibri"/>
        </w:rPr>
        <w:t>ur own risk. We are not responsible for circumvention of any privacy settings or security measures contained on the Websites.</w:t>
      </w:r>
    </w:p>
    <w:p w14:paraId="248B6E5B" w14:textId="77777777" w:rsidR="009E4327" w:rsidRDefault="00916E93">
      <w:pPr>
        <w:pStyle w:val="CustomizableHeading"/>
        <w:spacing w:before="360" w:after="120"/>
        <w:jc w:val="left"/>
        <w:rPr>
          <w:rFonts w:ascii="Calibri" w:hAnsi="Calibri" w:cs="Calibri"/>
          <w:szCs w:val="24"/>
          <w:u w:val="single"/>
        </w:rPr>
      </w:pPr>
      <w:bookmarkStart w:id="19" w:name="a286592"/>
      <w:r>
        <w:rPr>
          <w:rFonts w:ascii="Calibri" w:hAnsi="Calibri" w:cs="Calibri"/>
          <w:szCs w:val="24"/>
          <w:u w:val="single"/>
        </w:rPr>
        <w:t>CHANGES TO OUR PRIVACY POLICY</w:t>
      </w:r>
      <w:bookmarkEnd w:id="19"/>
      <w:r>
        <w:rPr>
          <w:rFonts w:ascii="Calibri" w:hAnsi="Calibri" w:cs="Calibri"/>
          <w:szCs w:val="24"/>
          <w:u w:val="single"/>
        </w:rPr>
        <w:t xml:space="preserve"> OR OUR CALIFORNIA PRIVACY NOTICE</w:t>
      </w:r>
    </w:p>
    <w:p w14:paraId="14155BBF" w14:textId="77777777" w:rsidR="009E4327" w:rsidRDefault="00916E93">
      <w:pPr>
        <w:pStyle w:val="Paragraph"/>
        <w:spacing w:before="0" w:after="120"/>
        <w:jc w:val="both"/>
        <w:rPr>
          <w:rFonts w:ascii="Calibri" w:hAnsi="Calibri" w:cs="Calibri"/>
        </w:rPr>
      </w:pPr>
      <w:r>
        <w:rPr>
          <w:rFonts w:ascii="Calibri" w:hAnsi="Calibri" w:cs="Calibri"/>
        </w:rPr>
        <w:t xml:space="preserve">It is our policy to post any changes we make to this Policy or the </w:t>
      </w:r>
      <w:r>
        <w:rPr>
          <w:rFonts w:ascii="Calibri" w:hAnsi="Calibri" w:cs="Calibri"/>
        </w:rPr>
        <w:t>Notice on this page. If we make material changes to how we treat our users' personal information, we will notify you through a notice on the Website home pages. The date this Policy, including the Notice, was last revised is identified at the top of the pa</w:t>
      </w:r>
      <w:r>
        <w:rPr>
          <w:rFonts w:ascii="Calibri" w:hAnsi="Calibri" w:cs="Calibri"/>
        </w:rPr>
        <w:t xml:space="preserve">ge. You are responsible for ensuring we have an up-to-date active and deliverable email address for you, and for periodically visiting our Website, this </w:t>
      </w:r>
      <w:proofErr w:type="gramStart"/>
      <w:r>
        <w:rPr>
          <w:rFonts w:ascii="Calibri" w:hAnsi="Calibri" w:cs="Calibri"/>
        </w:rPr>
        <w:t>Policy</w:t>
      </w:r>
      <w:proofErr w:type="gramEnd"/>
      <w:r>
        <w:rPr>
          <w:rFonts w:ascii="Calibri" w:hAnsi="Calibri" w:cs="Calibri"/>
        </w:rPr>
        <w:t xml:space="preserve"> and the Notice to check for any changes.</w:t>
      </w:r>
    </w:p>
    <w:p w14:paraId="126D7B31" w14:textId="77777777" w:rsidR="009E4327" w:rsidRDefault="00916E93">
      <w:pPr>
        <w:pStyle w:val="CustomizableHeading"/>
        <w:spacing w:before="360" w:after="120"/>
        <w:jc w:val="left"/>
        <w:rPr>
          <w:rFonts w:ascii="Calibri" w:hAnsi="Calibri" w:cs="Calibri"/>
          <w:b w:val="0"/>
          <w:u w:val="single"/>
        </w:rPr>
      </w:pPr>
      <w:r>
        <w:rPr>
          <w:rFonts w:ascii="Calibri" w:hAnsi="Calibri" w:cs="Calibri"/>
          <w:szCs w:val="24"/>
          <w:u w:val="single"/>
        </w:rPr>
        <w:t>LINKS</w:t>
      </w:r>
      <w:r>
        <w:rPr>
          <w:rFonts w:ascii="Calibri" w:hAnsi="Calibri" w:cs="Calibri"/>
          <w:u w:val="single"/>
        </w:rPr>
        <w:t xml:space="preserve"> TO THIRD PARTY SITES</w:t>
      </w:r>
    </w:p>
    <w:p w14:paraId="0D1BC140" w14:textId="77777777" w:rsidR="009E4327" w:rsidRDefault="00916E93">
      <w:pPr>
        <w:pStyle w:val="Paragraph"/>
        <w:spacing w:before="0" w:after="120"/>
        <w:jc w:val="both"/>
        <w:rPr>
          <w:rFonts w:ascii="Calibri" w:hAnsi="Calibri" w:cs="Calibri"/>
        </w:rPr>
      </w:pPr>
      <w:r>
        <w:rPr>
          <w:rFonts w:ascii="Calibri" w:hAnsi="Calibri" w:cs="Calibri"/>
        </w:rPr>
        <w:t>The Website may contain link</w:t>
      </w:r>
      <w:r>
        <w:rPr>
          <w:rFonts w:ascii="Calibri" w:hAnsi="Calibri" w:cs="Calibri"/>
        </w:rPr>
        <w:t xml:space="preserve">s to other websites for your convenience.  We do not, and are not able, to control those </w:t>
      </w:r>
      <w:proofErr w:type="gramStart"/>
      <w:r>
        <w:rPr>
          <w:rFonts w:ascii="Calibri" w:hAnsi="Calibri" w:cs="Calibri"/>
        </w:rPr>
        <w:t>third party</w:t>
      </w:r>
      <w:proofErr w:type="gramEnd"/>
      <w:r>
        <w:rPr>
          <w:rFonts w:ascii="Calibri" w:hAnsi="Calibri" w:cs="Calibri"/>
        </w:rPr>
        <w:t xml:space="preserve"> sites, and you should review the privacy policies and terms of use for those websites before disclosing your personal information. </w:t>
      </w:r>
    </w:p>
    <w:p w14:paraId="7CD15B6F" w14:textId="77777777" w:rsidR="009E4327" w:rsidRDefault="00916E93">
      <w:pPr>
        <w:pStyle w:val="CustomizableHeading"/>
        <w:spacing w:before="360" w:after="120"/>
        <w:jc w:val="left"/>
        <w:rPr>
          <w:rFonts w:ascii="Calibri" w:hAnsi="Calibri" w:cs="Calibri"/>
          <w:szCs w:val="24"/>
          <w:u w:val="single"/>
        </w:rPr>
      </w:pPr>
      <w:bookmarkStart w:id="20" w:name="a955470"/>
      <w:r>
        <w:rPr>
          <w:rFonts w:ascii="Calibri" w:hAnsi="Calibri" w:cs="Calibri"/>
          <w:szCs w:val="24"/>
          <w:u w:val="single"/>
        </w:rPr>
        <w:t>CONTACT INFORMATION</w:t>
      </w:r>
      <w:bookmarkEnd w:id="20"/>
    </w:p>
    <w:p w14:paraId="06ADB175" w14:textId="77777777" w:rsidR="009E4327" w:rsidRDefault="00916E93">
      <w:pPr>
        <w:pStyle w:val="Paragraph"/>
        <w:spacing w:before="0" w:after="120"/>
        <w:jc w:val="both"/>
        <w:rPr>
          <w:rFonts w:ascii="Calibri" w:hAnsi="Calibri" w:cs="Calibri"/>
        </w:rPr>
      </w:pPr>
      <w:r>
        <w:rPr>
          <w:rFonts w:ascii="Calibri" w:hAnsi="Calibri" w:cs="Calibri"/>
        </w:rPr>
        <w:t xml:space="preserve">To </w:t>
      </w:r>
      <w:r>
        <w:rPr>
          <w:rFonts w:ascii="Calibri" w:hAnsi="Calibri" w:cs="Calibri"/>
        </w:rPr>
        <w:t xml:space="preserve">ask questions, comment about, or express a concern related to this Policy, the Notice and/or our privacy practices, contact us at: </w:t>
      </w:r>
    </w:p>
    <w:p w14:paraId="507D79FE" w14:textId="77777777" w:rsidR="009E4327" w:rsidRDefault="00916E93">
      <w:pPr>
        <w:pStyle w:val="Paragraph"/>
        <w:spacing w:before="0" w:after="120"/>
        <w:jc w:val="both"/>
        <w:rPr>
          <w:rFonts w:ascii="Calibri" w:hAnsi="Calibri" w:cs="Calibri"/>
          <w:lang w:val="fr-FR"/>
        </w:rPr>
      </w:pPr>
      <w:r>
        <w:rPr>
          <w:rFonts w:ascii="Calibri" w:hAnsi="Calibri" w:cs="Calibri"/>
        </w:rPr>
        <w:tab/>
      </w:r>
      <w:proofErr w:type="gramStart"/>
      <w:r>
        <w:rPr>
          <w:rFonts w:ascii="Calibri" w:hAnsi="Calibri" w:cs="Calibri"/>
          <w:lang w:val="fr-FR"/>
        </w:rPr>
        <w:t>Email:</w:t>
      </w:r>
      <w:proofErr w:type="gramEnd"/>
      <w:r>
        <w:rPr>
          <w:rFonts w:ascii="Calibri" w:hAnsi="Calibri" w:cs="Calibri"/>
          <w:lang w:val="fr-FR"/>
        </w:rPr>
        <w:t xml:space="preserve">  privacyofficer@moleculardesigns.com </w:t>
      </w:r>
    </w:p>
    <w:p w14:paraId="78BDF0B8" w14:textId="77777777" w:rsidR="009E4327" w:rsidRDefault="00916E93">
      <w:pPr>
        <w:pStyle w:val="Paragraph"/>
        <w:spacing w:before="0" w:after="120"/>
        <w:jc w:val="both"/>
        <w:rPr>
          <w:rFonts w:ascii="Calibri" w:hAnsi="Calibri" w:cs="Calibri"/>
          <w:lang w:val="fr-FR"/>
        </w:rPr>
      </w:pPr>
      <w:r>
        <w:rPr>
          <w:rFonts w:ascii="Calibri" w:hAnsi="Calibri" w:cs="Calibri"/>
          <w:lang w:val="fr-FR"/>
        </w:rPr>
        <w:tab/>
      </w:r>
      <w:proofErr w:type="gramStart"/>
      <w:r>
        <w:rPr>
          <w:rFonts w:ascii="Calibri" w:hAnsi="Calibri" w:cs="Calibri"/>
          <w:lang w:val="fr-FR"/>
        </w:rPr>
        <w:t>Phone:</w:t>
      </w:r>
      <w:proofErr w:type="gramEnd"/>
      <w:r>
        <w:rPr>
          <w:rFonts w:ascii="Calibri" w:hAnsi="Calibri" w:cs="Calibri"/>
          <w:lang w:val="fr-FR"/>
        </w:rPr>
        <w:t xml:space="preserve">  (800) 314-0182</w:t>
      </w:r>
    </w:p>
    <w:p w14:paraId="29C8AED1" w14:textId="77777777" w:rsidR="009E4327" w:rsidRDefault="009E4327">
      <w:pPr>
        <w:pStyle w:val="Paragraph"/>
        <w:spacing w:before="0" w:after="120"/>
        <w:rPr>
          <w:rFonts w:ascii="Calibri" w:hAnsi="Calibri" w:cs="Calibri"/>
          <w:lang w:val="fr-FR"/>
        </w:rPr>
      </w:pPr>
    </w:p>
    <w:p w14:paraId="12E75807" w14:textId="77777777" w:rsidR="009E4327" w:rsidRPr="003B6599" w:rsidRDefault="009E4327">
      <w:pPr>
        <w:pStyle w:val="Paragraph"/>
        <w:spacing w:before="0" w:after="120"/>
        <w:rPr>
          <w:rFonts w:ascii="Calibri" w:hAnsi="Calibri" w:cs="Calibri"/>
          <w:lang w:val="fr-FR"/>
        </w:rPr>
      </w:pPr>
    </w:p>
    <w:p w14:paraId="5028BEB0" w14:textId="77777777" w:rsidR="009E4327" w:rsidRPr="003B6599" w:rsidRDefault="009E4327">
      <w:pPr>
        <w:rPr>
          <w:lang w:val="fr-FR"/>
        </w:rPr>
      </w:pPr>
    </w:p>
    <w:sectPr w:rsidR="009E4327" w:rsidRPr="003B6599">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404E" w14:textId="77777777" w:rsidR="00000000" w:rsidRDefault="00916E93">
      <w:pPr>
        <w:spacing w:after="0" w:line="240" w:lineRule="auto"/>
      </w:pPr>
      <w:r>
        <w:separator/>
      </w:r>
    </w:p>
  </w:endnote>
  <w:endnote w:type="continuationSeparator" w:id="0">
    <w:p w14:paraId="6603EF1F" w14:textId="77777777" w:rsidR="00000000" w:rsidRDefault="0091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F114" w14:textId="77777777" w:rsidR="009E4327" w:rsidRDefault="00916E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FB47FBB" w14:textId="77777777" w:rsidR="009E4327" w:rsidRDefault="009E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58064"/>
      <w:docPartObj>
        <w:docPartGallery w:val="Page Numbers (Bottom of Page)"/>
        <w:docPartUnique/>
      </w:docPartObj>
    </w:sdtPr>
    <w:sdtEndPr>
      <w:rPr>
        <w:noProof/>
      </w:rPr>
    </w:sdtEndPr>
    <w:sdtContent>
      <w:p w14:paraId="21111DAF" w14:textId="27D4FC5C" w:rsidR="009E4327" w:rsidRDefault="00916E93">
        <w:pPr>
          <w:pStyle w:val="Footer"/>
          <w:jc w:val="center"/>
          <w:rPr>
            <w:noProof/>
          </w:rPr>
        </w:pPr>
        <w:r>
          <w:t xml:space="preserve">Page </w:t>
        </w:r>
        <w:r>
          <w:fldChar w:fldCharType="begin"/>
        </w:r>
        <w:r>
          <w:instrText xml:space="preserve"> PAGE   \* MERGEFORMAT </w:instrText>
        </w:r>
        <w:r>
          <w:fldChar w:fldCharType="separate"/>
        </w:r>
        <w:r>
          <w:rPr>
            <w:noProof/>
          </w:rPr>
          <w:t>11</w:t>
        </w:r>
        <w:r>
          <w:rPr>
            <w:noProof/>
          </w:rPr>
          <w:fldChar w:fldCharType="end"/>
        </w:r>
        <w:r>
          <w:rPr>
            <w:noProof/>
          </w:rPr>
          <w:t xml:space="preserve"> of 1</w:t>
        </w:r>
        <w:r w:rsidR="00240512">
          <w:rPr>
            <w:noProof/>
          </w:rPr>
          <w:t>1</w:t>
        </w:r>
      </w:p>
    </w:sdtContent>
  </w:sdt>
  <w:p w14:paraId="28AC777A" w14:textId="77777777" w:rsidR="009E4327" w:rsidRDefault="00916E93">
    <w:pPr>
      <w:pStyle w:val="Footer"/>
    </w:pPr>
    <w:r>
      <w:rPr>
        <w:rStyle w:val="DocID"/>
      </w:rPr>
      <w:t>47917590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B202" w14:textId="77777777" w:rsidR="009E4327" w:rsidRDefault="00916E93">
    <w:pPr>
      <w:pStyle w:val="Footer"/>
      <w:jc w:val="center"/>
      <w:rPr>
        <w:noProof/>
      </w:rPr>
    </w:pPr>
    <w:r>
      <w:t xml:space="preserve">Page </w:t>
    </w:r>
    <w:sdt>
      <w:sdtPr>
        <w:id w:val="13090489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12</w:t>
        </w:r>
      </w:sdtContent>
    </w:sdt>
  </w:p>
  <w:p w14:paraId="0526A5B6" w14:textId="77777777" w:rsidR="009E4327" w:rsidRDefault="00916E93">
    <w:pPr>
      <w:pStyle w:val="Footer"/>
    </w:pPr>
    <w:r>
      <w:rPr>
        <w:rStyle w:val="DocID"/>
      </w:rPr>
      <w:t>47917590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3DFA" w14:textId="77777777" w:rsidR="00000000" w:rsidRDefault="00916E93">
      <w:pPr>
        <w:spacing w:after="0" w:line="240" w:lineRule="auto"/>
      </w:pPr>
      <w:r>
        <w:separator/>
      </w:r>
    </w:p>
  </w:footnote>
  <w:footnote w:type="continuationSeparator" w:id="0">
    <w:p w14:paraId="44639DBE" w14:textId="77777777" w:rsidR="00000000" w:rsidRDefault="00916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7D524AC6">
      <w:start w:val="1"/>
      <w:numFmt w:val="decimal"/>
      <w:pStyle w:val="List-NumberedListLevel1"/>
      <w:lvlText w:val="%1.  "/>
      <w:lvlJc w:val="left"/>
      <w:pPr>
        <w:tabs>
          <w:tab w:val="num" w:pos="720"/>
        </w:tabs>
        <w:ind w:left="720" w:hanging="432"/>
      </w:pPr>
      <w:rPr>
        <w:rFonts w:hint="default"/>
        <w:color w:val="000000"/>
      </w:rPr>
    </w:lvl>
    <w:lvl w:ilvl="1" w:tplc="100ACB5C" w:tentative="1">
      <w:start w:val="1"/>
      <w:numFmt w:val="lowerLetter"/>
      <w:lvlText w:val="%2."/>
      <w:lvlJc w:val="left"/>
      <w:pPr>
        <w:ind w:left="1728" w:hanging="360"/>
      </w:pPr>
    </w:lvl>
    <w:lvl w:ilvl="2" w:tplc="2EC48630" w:tentative="1">
      <w:start w:val="1"/>
      <w:numFmt w:val="lowerRoman"/>
      <w:lvlText w:val="%3."/>
      <w:lvlJc w:val="right"/>
      <w:pPr>
        <w:ind w:left="2448" w:hanging="180"/>
      </w:pPr>
    </w:lvl>
    <w:lvl w:ilvl="3" w:tplc="7862CF36" w:tentative="1">
      <w:start w:val="1"/>
      <w:numFmt w:val="decimal"/>
      <w:lvlText w:val="%4."/>
      <w:lvlJc w:val="left"/>
      <w:pPr>
        <w:ind w:left="3168" w:hanging="360"/>
      </w:pPr>
    </w:lvl>
    <w:lvl w:ilvl="4" w:tplc="FC562D58" w:tentative="1">
      <w:start w:val="1"/>
      <w:numFmt w:val="lowerLetter"/>
      <w:lvlText w:val="%5."/>
      <w:lvlJc w:val="left"/>
      <w:pPr>
        <w:ind w:left="3888" w:hanging="360"/>
      </w:pPr>
    </w:lvl>
    <w:lvl w:ilvl="5" w:tplc="0C22E438" w:tentative="1">
      <w:start w:val="1"/>
      <w:numFmt w:val="lowerRoman"/>
      <w:lvlText w:val="%6."/>
      <w:lvlJc w:val="right"/>
      <w:pPr>
        <w:ind w:left="4608" w:hanging="180"/>
      </w:pPr>
    </w:lvl>
    <w:lvl w:ilvl="6" w:tplc="E8D8275E" w:tentative="1">
      <w:start w:val="1"/>
      <w:numFmt w:val="decimal"/>
      <w:lvlText w:val="%7."/>
      <w:lvlJc w:val="left"/>
      <w:pPr>
        <w:ind w:left="5328" w:hanging="360"/>
      </w:pPr>
    </w:lvl>
    <w:lvl w:ilvl="7" w:tplc="C4E0436A" w:tentative="1">
      <w:start w:val="1"/>
      <w:numFmt w:val="lowerLetter"/>
      <w:lvlText w:val="%8."/>
      <w:lvlJc w:val="left"/>
      <w:pPr>
        <w:ind w:left="6048" w:hanging="360"/>
      </w:pPr>
    </w:lvl>
    <w:lvl w:ilvl="8" w:tplc="A9885A18"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1F1CC3F6">
      <w:start w:val="1"/>
      <w:numFmt w:val="decimal"/>
      <w:pStyle w:val="SLPara-Clause"/>
      <w:lvlText w:val="%1.  "/>
      <w:lvlJc w:val="left"/>
      <w:pPr>
        <w:tabs>
          <w:tab w:val="num" w:pos="936"/>
        </w:tabs>
        <w:ind w:left="0" w:firstLine="432"/>
      </w:pPr>
      <w:rPr>
        <w:rFonts w:hint="default"/>
        <w:color w:val="000000"/>
      </w:rPr>
    </w:lvl>
    <w:lvl w:ilvl="1" w:tplc="49ACADC4" w:tentative="1">
      <w:start w:val="1"/>
      <w:numFmt w:val="lowerLetter"/>
      <w:lvlText w:val="%2."/>
      <w:lvlJc w:val="left"/>
      <w:pPr>
        <w:ind w:left="1440" w:hanging="360"/>
      </w:pPr>
    </w:lvl>
    <w:lvl w:ilvl="2" w:tplc="E286D774" w:tentative="1">
      <w:start w:val="1"/>
      <w:numFmt w:val="lowerRoman"/>
      <w:lvlText w:val="%3."/>
      <w:lvlJc w:val="right"/>
      <w:pPr>
        <w:ind w:left="2160" w:hanging="180"/>
      </w:pPr>
    </w:lvl>
    <w:lvl w:ilvl="3" w:tplc="39A28C86" w:tentative="1">
      <w:start w:val="1"/>
      <w:numFmt w:val="decimal"/>
      <w:lvlText w:val="%4."/>
      <w:lvlJc w:val="left"/>
      <w:pPr>
        <w:ind w:left="2880" w:hanging="360"/>
      </w:pPr>
    </w:lvl>
    <w:lvl w:ilvl="4" w:tplc="87007974" w:tentative="1">
      <w:start w:val="1"/>
      <w:numFmt w:val="lowerLetter"/>
      <w:lvlText w:val="%5."/>
      <w:lvlJc w:val="left"/>
      <w:pPr>
        <w:ind w:left="3600" w:hanging="360"/>
      </w:pPr>
    </w:lvl>
    <w:lvl w:ilvl="5" w:tplc="F5B6D616" w:tentative="1">
      <w:start w:val="1"/>
      <w:numFmt w:val="lowerRoman"/>
      <w:lvlText w:val="%6."/>
      <w:lvlJc w:val="right"/>
      <w:pPr>
        <w:ind w:left="4320" w:hanging="180"/>
      </w:pPr>
    </w:lvl>
    <w:lvl w:ilvl="6" w:tplc="C4C0B0E6" w:tentative="1">
      <w:start w:val="1"/>
      <w:numFmt w:val="decimal"/>
      <w:lvlText w:val="%7."/>
      <w:lvlJc w:val="left"/>
      <w:pPr>
        <w:ind w:left="5040" w:hanging="360"/>
      </w:pPr>
    </w:lvl>
    <w:lvl w:ilvl="7" w:tplc="EEF24012" w:tentative="1">
      <w:start w:val="1"/>
      <w:numFmt w:val="lowerLetter"/>
      <w:lvlText w:val="%8."/>
      <w:lvlJc w:val="left"/>
      <w:pPr>
        <w:ind w:left="5760" w:hanging="360"/>
      </w:pPr>
    </w:lvl>
    <w:lvl w:ilvl="8" w:tplc="5EC65E0E"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1E924D5E">
      <w:start w:val="1"/>
      <w:numFmt w:val="lowerLetter"/>
      <w:pStyle w:val="List-LowerAlphaListLevel1"/>
      <w:lvlText w:val="%1."/>
      <w:lvlJc w:val="left"/>
      <w:pPr>
        <w:tabs>
          <w:tab w:val="num" w:pos="720"/>
        </w:tabs>
        <w:ind w:left="720" w:hanging="432"/>
      </w:pPr>
      <w:rPr>
        <w:rFonts w:hint="default"/>
        <w:color w:val="000000"/>
      </w:rPr>
    </w:lvl>
    <w:lvl w:ilvl="1" w:tplc="9F502D16" w:tentative="1">
      <w:start w:val="1"/>
      <w:numFmt w:val="lowerLetter"/>
      <w:lvlText w:val="%2."/>
      <w:lvlJc w:val="left"/>
      <w:pPr>
        <w:ind w:left="1800" w:hanging="360"/>
      </w:pPr>
    </w:lvl>
    <w:lvl w:ilvl="2" w:tplc="096026D4" w:tentative="1">
      <w:start w:val="1"/>
      <w:numFmt w:val="lowerRoman"/>
      <w:lvlText w:val="%3."/>
      <w:lvlJc w:val="right"/>
      <w:pPr>
        <w:ind w:left="2520" w:hanging="180"/>
      </w:pPr>
    </w:lvl>
    <w:lvl w:ilvl="3" w:tplc="E9ECC642" w:tentative="1">
      <w:start w:val="1"/>
      <w:numFmt w:val="decimal"/>
      <w:lvlText w:val="%4."/>
      <w:lvlJc w:val="left"/>
      <w:pPr>
        <w:ind w:left="3240" w:hanging="360"/>
      </w:pPr>
    </w:lvl>
    <w:lvl w:ilvl="4" w:tplc="530A099C" w:tentative="1">
      <w:start w:val="1"/>
      <w:numFmt w:val="lowerLetter"/>
      <w:lvlText w:val="%5."/>
      <w:lvlJc w:val="left"/>
      <w:pPr>
        <w:ind w:left="3960" w:hanging="360"/>
      </w:pPr>
    </w:lvl>
    <w:lvl w:ilvl="5" w:tplc="E9725540" w:tentative="1">
      <w:start w:val="1"/>
      <w:numFmt w:val="lowerRoman"/>
      <w:lvlText w:val="%6."/>
      <w:lvlJc w:val="right"/>
      <w:pPr>
        <w:ind w:left="4680" w:hanging="180"/>
      </w:pPr>
    </w:lvl>
    <w:lvl w:ilvl="6" w:tplc="031EF9D2" w:tentative="1">
      <w:start w:val="1"/>
      <w:numFmt w:val="decimal"/>
      <w:lvlText w:val="%7."/>
      <w:lvlJc w:val="left"/>
      <w:pPr>
        <w:ind w:left="5400" w:hanging="360"/>
      </w:pPr>
    </w:lvl>
    <w:lvl w:ilvl="7" w:tplc="98FC61FA" w:tentative="1">
      <w:start w:val="1"/>
      <w:numFmt w:val="lowerLetter"/>
      <w:lvlText w:val="%8."/>
      <w:lvlJc w:val="left"/>
      <w:pPr>
        <w:ind w:left="6120" w:hanging="360"/>
      </w:pPr>
    </w:lvl>
    <w:lvl w:ilvl="8" w:tplc="1AFC922A"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A2B6CFD4">
      <w:start w:val="1"/>
      <w:numFmt w:val="decimal"/>
      <w:pStyle w:val="List-NumberedListLevel2"/>
      <w:lvlText w:val="%1.  "/>
      <w:lvlJc w:val="left"/>
      <w:pPr>
        <w:tabs>
          <w:tab w:val="num" w:pos="1152"/>
        </w:tabs>
        <w:ind w:left="1152" w:hanging="432"/>
      </w:pPr>
      <w:rPr>
        <w:rFonts w:hint="default"/>
        <w:color w:val="000000"/>
      </w:rPr>
    </w:lvl>
    <w:lvl w:ilvl="1" w:tplc="84229F42" w:tentative="1">
      <w:start w:val="1"/>
      <w:numFmt w:val="lowerLetter"/>
      <w:lvlText w:val="%2."/>
      <w:lvlJc w:val="left"/>
      <w:pPr>
        <w:ind w:left="1440" w:hanging="360"/>
      </w:pPr>
    </w:lvl>
    <w:lvl w:ilvl="2" w:tplc="1BBC430A" w:tentative="1">
      <w:start w:val="1"/>
      <w:numFmt w:val="lowerRoman"/>
      <w:lvlText w:val="%3."/>
      <w:lvlJc w:val="right"/>
      <w:pPr>
        <w:ind w:left="2160" w:hanging="180"/>
      </w:pPr>
    </w:lvl>
    <w:lvl w:ilvl="3" w:tplc="5830855C" w:tentative="1">
      <w:start w:val="1"/>
      <w:numFmt w:val="decimal"/>
      <w:lvlText w:val="%4."/>
      <w:lvlJc w:val="left"/>
      <w:pPr>
        <w:ind w:left="2880" w:hanging="360"/>
      </w:pPr>
    </w:lvl>
    <w:lvl w:ilvl="4" w:tplc="A4DAB278" w:tentative="1">
      <w:start w:val="1"/>
      <w:numFmt w:val="lowerLetter"/>
      <w:lvlText w:val="%5."/>
      <w:lvlJc w:val="left"/>
      <w:pPr>
        <w:ind w:left="3600" w:hanging="360"/>
      </w:pPr>
    </w:lvl>
    <w:lvl w:ilvl="5" w:tplc="55ECAA26" w:tentative="1">
      <w:start w:val="1"/>
      <w:numFmt w:val="lowerRoman"/>
      <w:lvlText w:val="%6."/>
      <w:lvlJc w:val="right"/>
      <w:pPr>
        <w:ind w:left="4320" w:hanging="180"/>
      </w:pPr>
    </w:lvl>
    <w:lvl w:ilvl="6" w:tplc="E0E42556" w:tentative="1">
      <w:start w:val="1"/>
      <w:numFmt w:val="decimal"/>
      <w:lvlText w:val="%7."/>
      <w:lvlJc w:val="left"/>
      <w:pPr>
        <w:ind w:left="5040" w:hanging="360"/>
      </w:pPr>
    </w:lvl>
    <w:lvl w:ilvl="7" w:tplc="DAD23B58" w:tentative="1">
      <w:start w:val="1"/>
      <w:numFmt w:val="lowerLetter"/>
      <w:lvlText w:val="%8."/>
      <w:lvlJc w:val="left"/>
      <w:pPr>
        <w:ind w:left="5760" w:hanging="360"/>
      </w:pPr>
    </w:lvl>
    <w:lvl w:ilvl="8" w:tplc="289E842A"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76FC067A">
      <w:start w:val="1"/>
      <w:numFmt w:val="upperLetter"/>
      <w:pStyle w:val="List-UpperAlphaListLevel1"/>
      <w:lvlText w:val="%1."/>
      <w:lvlJc w:val="left"/>
      <w:pPr>
        <w:tabs>
          <w:tab w:val="num" w:pos="720"/>
        </w:tabs>
        <w:ind w:left="720" w:hanging="432"/>
      </w:pPr>
      <w:rPr>
        <w:rFonts w:hint="default"/>
        <w:color w:val="000000"/>
      </w:rPr>
    </w:lvl>
    <w:lvl w:ilvl="1" w:tplc="EADEED4C" w:tentative="1">
      <w:start w:val="1"/>
      <w:numFmt w:val="lowerLetter"/>
      <w:lvlText w:val="%2."/>
      <w:lvlJc w:val="left"/>
      <w:pPr>
        <w:ind w:left="1800" w:hanging="360"/>
      </w:pPr>
    </w:lvl>
    <w:lvl w:ilvl="2" w:tplc="0ECE567E" w:tentative="1">
      <w:start w:val="1"/>
      <w:numFmt w:val="lowerRoman"/>
      <w:lvlText w:val="%3."/>
      <w:lvlJc w:val="right"/>
      <w:pPr>
        <w:ind w:left="2520" w:hanging="180"/>
      </w:pPr>
    </w:lvl>
    <w:lvl w:ilvl="3" w:tplc="971E00DE" w:tentative="1">
      <w:start w:val="1"/>
      <w:numFmt w:val="decimal"/>
      <w:lvlText w:val="%4."/>
      <w:lvlJc w:val="left"/>
      <w:pPr>
        <w:ind w:left="3240" w:hanging="360"/>
      </w:pPr>
    </w:lvl>
    <w:lvl w:ilvl="4" w:tplc="AD86981A" w:tentative="1">
      <w:start w:val="1"/>
      <w:numFmt w:val="lowerLetter"/>
      <w:lvlText w:val="%5."/>
      <w:lvlJc w:val="left"/>
      <w:pPr>
        <w:ind w:left="3960" w:hanging="360"/>
      </w:pPr>
    </w:lvl>
    <w:lvl w:ilvl="5" w:tplc="96DE4938" w:tentative="1">
      <w:start w:val="1"/>
      <w:numFmt w:val="lowerRoman"/>
      <w:lvlText w:val="%6."/>
      <w:lvlJc w:val="right"/>
      <w:pPr>
        <w:ind w:left="4680" w:hanging="180"/>
      </w:pPr>
    </w:lvl>
    <w:lvl w:ilvl="6" w:tplc="5162A80E" w:tentative="1">
      <w:start w:val="1"/>
      <w:numFmt w:val="decimal"/>
      <w:lvlText w:val="%7."/>
      <w:lvlJc w:val="left"/>
      <w:pPr>
        <w:ind w:left="5400" w:hanging="360"/>
      </w:pPr>
    </w:lvl>
    <w:lvl w:ilvl="7" w:tplc="D4487192" w:tentative="1">
      <w:start w:val="1"/>
      <w:numFmt w:val="lowerLetter"/>
      <w:lvlText w:val="%8."/>
      <w:lvlJc w:val="left"/>
      <w:pPr>
        <w:ind w:left="6120" w:hanging="360"/>
      </w:pPr>
    </w:lvl>
    <w:lvl w:ilvl="8" w:tplc="5EF6891C"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2F6EFBD0">
      <w:start w:val="1"/>
      <w:numFmt w:val="upperLetter"/>
      <w:pStyle w:val="List-UpperAlphaListLevel2"/>
      <w:lvlText w:val="%1."/>
      <w:lvlJc w:val="left"/>
      <w:pPr>
        <w:tabs>
          <w:tab w:val="num" w:pos="1152"/>
        </w:tabs>
        <w:ind w:left="1152" w:hanging="432"/>
      </w:pPr>
      <w:rPr>
        <w:rFonts w:hint="default"/>
        <w:color w:val="000000"/>
      </w:rPr>
    </w:lvl>
    <w:lvl w:ilvl="1" w:tplc="E58CEC48" w:tentative="1">
      <w:start w:val="1"/>
      <w:numFmt w:val="lowerLetter"/>
      <w:lvlText w:val="%2."/>
      <w:lvlJc w:val="left"/>
      <w:pPr>
        <w:ind w:left="2160" w:hanging="360"/>
      </w:pPr>
    </w:lvl>
    <w:lvl w:ilvl="2" w:tplc="341ECC60" w:tentative="1">
      <w:start w:val="1"/>
      <w:numFmt w:val="lowerRoman"/>
      <w:lvlText w:val="%3."/>
      <w:lvlJc w:val="right"/>
      <w:pPr>
        <w:ind w:left="2880" w:hanging="180"/>
      </w:pPr>
    </w:lvl>
    <w:lvl w:ilvl="3" w:tplc="13E487CA" w:tentative="1">
      <w:start w:val="1"/>
      <w:numFmt w:val="decimal"/>
      <w:lvlText w:val="%4."/>
      <w:lvlJc w:val="left"/>
      <w:pPr>
        <w:ind w:left="3600" w:hanging="360"/>
      </w:pPr>
    </w:lvl>
    <w:lvl w:ilvl="4" w:tplc="E152B28A" w:tentative="1">
      <w:start w:val="1"/>
      <w:numFmt w:val="lowerLetter"/>
      <w:lvlText w:val="%5."/>
      <w:lvlJc w:val="left"/>
      <w:pPr>
        <w:ind w:left="4320" w:hanging="360"/>
      </w:pPr>
    </w:lvl>
    <w:lvl w:ilvl="5" w:tplc="102A9874" w:tentative="1">
      <w:start w:val="1"/>
      <w:numFmt w:val="lowerRoman"/>
      <w:lvlText w:val="%6."/>
      <w:lvlJc w:val="right"/>
      <w:pPr>
        <w:ind w:left="5040" w:hanging="180"/>
      </w:pPr>
    </w:lvl>
    <w:lvl w:ilvl="6" w:tplc="4232DD98" w:tentative="1">
      <w:start w:val="1"/>
      <w:numFmt w:val="decimal"/>
      <w:lvlText w:val="%7."/>
      <w:lvlJc w:val="left"/>
      <w:pPr>
        <w:ind w:left="5760" w:hanging="360"/>
      </w:pPr>
    </w:lvl>
    <w:lvl w:ilvl="7" w:tplc="B40EFB44" w:tentative="1">
      <w:start w:val="1"/>
      <w:numFmt w:val="lowerLetter"/>
      <w:lvlText w:val="%8."/>
      <w:lvlJc w:val="left"/>
      <w:pPr>
        <w:ind w:left="6480" w:hanging="360"/>
      </w:pPr>
    </w:lvl>
    <w:lvl w:ilvl="8" w:tplc="15441820"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256C0844">
      <w:start w:val="1"/>
      <w:numFmt w:val="decimal"/>
      <w:pStyle w:val="SLPara-OptClause"/>
      <w:lvlText w:val="[%1.  "/>
      <w:lvlJc w:val="left"/>
      <w:pPr>
        <w:tabs>
          <w:tab w:val="num" w:pos="936"/>
        </w:tabs>
        <w:ind w:left="0" w:firstLine="360"/>
      </w:pPr>
      <w:rPr>
        <w:rFonts w:hint="default"/>
        <w:color w:val="000000"/>
      </w:rPr>
    </w:lvl>
    <w:lvl w:ilvl="1" w:tplc="706AFA24">
      <w:start w:val="1"/>
      <w:numFmt w:val="lowerLetter"/>
      <w:lvlText w:val="%2."/>
      <w:lvlJc w:val="left"/>
      <w:pPr>
        <w:ind w:left="1440" w:hanging="360"/>
      </w:pPr>
    </w:lvl>
    <w:lvl w:ilvl="2" w:tplc="BB2C2A40">
      <w:start w:val="1"/>
      <w:numFmt w:val="lowerRoman"/>
      <w:lvlText w:val="%3."/>
      <w:lvlJc w:val="right"/>
      <w:pPr>
        <w:ind w:left="2160" w:hanging="180"/>
      </w:pPr>
    </w:lvl>
    <w:lvl w:ilvl="3" w:tplc="5F9C3E34">
      <w:start w:val="1"/>
      <w:numFmt w:val="decimal"/>
      <w:lvlText w:val="%4."/>
      <w:lvlJc w:val="left"/>
      <w:pPr>
        <w:ind w:left="2880" w:hanging="360"/>
      </w:pPr>
    </w:lvl>
    <w:lvl w:ilvl="4" w:tplc="9B942C5A" w:tentative="1">
      <w:start w:val="1"/>
      <w:numFmt w:val="lowerLetter"/>
      <w:lvlText w:val="%5."/>
      <w:lvlJc w:val="left"/>
      <w:pPr>
        <w:ind w:left="3600" w:hanging="360"/>
      </w:pPr>
    </w:lvl>
    <w:lvl w:ilvl="5" w:tplc="C288801A" w:tentative="1">
      <w:start w:val="1"/>
      <w:numFmt w:val="lowerRoman"/>
      <w:lvlText w:val="%6."/>
      <w:lvlJc w:val="right"/>
      <w:pPr>
        <w:ind w:left="4320" w:hanging="180"/>
      </w:pPr>
    </w:lvl>
    <w:lvl w:ilvl="6" w:tplc="05DC14A0" w:tentative="1">
      <w:start w:val="1"/>
      <w:numFmt w:val="decimal"/>
      <w:lvlText w:val="%7."/>
      <w:lvlJc w:val="left"/>
      <w:pPr>
        <w:ind w:left="5040" w:hanging="360"/>
      </w:pPr>
    </w:lvl>
    <w:lvl w:ilvl="7" w:tplc="A6AC9F0C" w:tentative="1">
      <w:start w:val="1"/>
      <w:numFmt w:val="lowerLetter"/>
      <w:lvlText w:val="%8."/>
      <w:lvlJc w:val="left"/>
      <w:pPr>
        <w:ind w:left="5760" w:hanging="360"/>
      </w:pPr>
    </w:lvl>
    <w:lvl w:ilvl="8" w:tplc="F94EDFE6"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2B355B06"/>
    <w:multiLevelType w:val="hybridMultilevel"/>
    <w:tmpl w:val="667E74C8"/>
    <w:lvl w:ilvl="0" w:tplc="7E04F76A">
      <w:start w:val="1"/>
      <w:numFmt w:val="bullet"/>
      <w:lvlText w:val=""/>
      <w:lvlJc w:val="left"/>
      <w:pPr>
        <w:ind w:left="1080" w:hanging="360"/>
      </w:pPr>
      <w:rPr>
        <w:rFonts w:ascii="Symbol" w:hAnsi="Symbol" w:hint="default"/>
      </w:rPr>
    </w:lvl>
    <w:lvl w:ilvl="1" w:tplc="2D683A04">
      <w:start w:val="1"/>
      <w:numFmt w:val="bullet"/>
      <w:lvlText w:val="o"/>
      <w:lvlJc w:val="left"/>
      <w:pPr>
        <w:ind w:left="1800" w:hanging="360"/>
      </w:pPr>
      <w:rPr>
        <w:rFonts w:ascii="Courier New" w:hAnsi="Courier New" w:cs="Courier New" w:hint="default"/>
      </w:rPr>
    </w:lvl>
    <w:lvl w:ilvl="2" w:tplc="152C9FBE">
      <w:start w:val="1"/>
      <w:numFmt w:val="bullet"/>
      <w:lvlText w:val=""/>
      <w:lvlJc w:val="left"/>
      <w:pPr>
        <w:ind w:left="2520" w:hanging="360"/>
      </w:pPr>
      <w:rPr>
        <w:rFonts w:ascii="Wingdings" w:hAnsi="Wingdings" w:hint="default"/>
      </w:rPr>
    </w:lvl>
    <w:lvl w:ilvl="3" w:tplc="E4983434">
      <w:start w:val="1"/>
      <w:numFmt w:val="bullet"/>
      <w:lvlText w:val=""/>
      <w:lvlJc w:val="left"/>
      <w:pPr>
        <w:ind w:left="3240" w:hanging="360"/>
      </w:pPr>
      <w:rPr>
        <w:rFonts w:ascii="Symbol" w:hAnsi="Symbol" w:hint="default"/>
      </w:rPr>
    </w:lvl>
    <w:lvl w:ilvl="4" w:tplc="09D20F28">
      <w:start w:val="1"/>
      <w:numFmt w:val="bullet"/>
      <w:lvlText w:val="o"/>
      <w:lvlJc w:val="left"/>
      <w:pPr>
        <w:ind w:left="3960" w:hanging="360"/>
      </w:pPr>
      <w:rPr>
        <w:rFonts w:ascii="Courier New" w:hAnsi="Courier New" w:cs="Courier New" w:hint="default"/>
      </w:rPr>
    </w:lvl>
    <w:lvl w:ilvl="5" w:tplc="D9366A76">
      <w:start w:val="1"/>
      <w:numFmt w:val="bullet"/>
      <w:lvlText w:val=""/>
      <w:lvlJc w:val="left"/>
      <w:pPr>
        <w:ind w:left="4680" w:hanging="360"/>
      </w:pPr>
      <w:rPr>
        <w:rFonts w:ascii="Wingdings" w:hAnsi="Wingdings" w:hint="default"/>
      </w:rPr>
    </w:lvl>
    <w:lvl w:ilvl="6" w:tplc="93AA706A">
      <w:start w:val="1"/>
      <w:numFmt w:val="bullet"/>
      <w:lvlText w:val=""/>
      <w:lvlJc w:val="left"/>
      <w:pPr>
        <w:ind w:left="5400" w:hanging="360"/>
      </w:pPr>
      <w:rPr>
        <w:rFonts w:ascii="Symbol" w:hAnsi="Symbol" w:hint="default"/>
      </w:rPr>
    </w:lvl>
    <w:lvl w:ilvl="7" w:tplc="FCB2E070">
      <w:start w:val="1"/>
      <w:numFmt w:val="bullet"/>
      <w:lvlText w:val="o"/>
      <w:lvlJc w:val="left"/>
      <w:pPr>
        <w:ind w:left="6120" w:hanging="360"/>
      </w:pPr>
      <w:rPr>
        <w:rFonts w:ascii="Courier New" w:hAnsi="Courier New" w:cs="Courier New" w:hint="default"/>
      </w:rPr>
    </w:lvl>
    <w:lvl w:ilvl="8" w:tplc="B2C84196">
      <w:start w:val="1"/>
      <w:numFmt w:val="bullet"/>
      <w:lvlText w:val=""/>
      <w:lvlJc w:val="left"/>
      <w:pPr>
        <w:ind w:left="6840" w:hanging="360"/>
      </w:pPr>
      <w:rPr>
        <w:rFonts w:ascii="Wingdings" w:hAnsi="Wingdings" w:hint="default"/>
      </w:rPr>
    </w:lvl>
  </w:abstractNum>
  <w:abstractNum w:abstractNumId="1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14B4A"/>
    <w:multiLevelType w:val="hybridMultilevel"/>
    <w:tmpl w:val="BCE07FB4"/>
    <w:lvl w:ilvl="0" w:tplc="6D8885CA">
      <w:start w:val="1"/>
      <w:numFmt w:val="lowerRoman"/>
      <w:pStyle w:val="List-LowerRomanListLevel2"/>
      <w:lvlText w:val="%1."/>
      <w:lvlJc w:val="right"/>
      <w:pPr>
        <w:tabs>
          <w:tab w:val="num" w:pos="1152"/>
        </w:tabs>
        <w:ind w:left="1152" w:hanging="288"/>
      </w:pPr>
      <w:rPr>
        <w:rFonts w:hint="default"/>
        <w:color w:val="000000"/>
      </w:rPr>
    </w:lvl>
    <w:lvl w:ilvl="1" w:tplc="0B80920A" w:tentative="1">
      <w:start w:val="1"/>
      <w:numFmt w:val="lowerLetter"/>
      <w:lvlText w:val="%2."/>
      <w:lvlJc w:val="left"/>
      <w:pPr>
        <w:ind w:left="2520" w:hanging="360"/>
      </w:pPr>
    </w:lvl>
    <w:lvl w:ilvl="2" w:tplc="1B060784" w:tentative="1">
      <w:start w:val="1"/>
      <w:numFmt w:val="lowerRoman"/>
      <w:lvlText w:val="%3."/>
      <w:lvlJc w:val="right"/>
      <w:pPr>
        <w:ind w:left="3240" w:hanging="180"/>
      </w:pPr>
    </w:lvl>
    <w:lvl w:ilvl="3" w:tplc="D3A60EEE" w:tentative="1">
      <w:start w:val="1"/>
      <w:numFmt w:val="decimal"/>
      <w:lvlText w:val="%4."/>
      <w:lvlJc w:val="left"/>
      <w:pPr>
        <w:ind w:left="3960" w:hanging="360"/>
      </w:pPr>
    </w:lvl>
    <w:lvl w:ilvl="4" w:tplc="4168A5B8" w:tentative="1">
      <w:start w:val="1"/>
      <w:numFmt w:val="lowerLetter"/>
      <w:lvlText w:val="%5."/>
      <w:lvlJc w:val="left"/>
      <w:pPr>
        <w:ind w:left="4680" w:hanging="360"/>
      </w:pPr>
    </w:lvl>
    <w:lvl w:ilvl="5" w:tplc="0386AF0A" w:tentative="1">
      <w:start w:val="1"/>
      <w:numFmt w:val="lowerRoman"/>
      <w:lvlText w:val="%6."/>
      <w:lvlJc w:val="right"/>
      <w:pPr>
        <w:ind w:left="5400" w:hanging="180"/>
      </w:pPr>
    </w:lvl>
    <w:lvl w:ilvl="6" w:tplc="91B07AF6" w:tentative="1">
      <w:start w:val="1"/>
      <w:numFmt w:val="decimal"/>
      <w:lvlText w:val="%7."/>
      <w:lvlJc w:val="left"/>
      <w:pPr>
        <w:ind w:left="6120" w:hanging="360"/>
      </w:pPr>
    </w:lvl>
    <w:lvl w:ilvl="7" w:tplc="CD1069E8" w:tentative="1">
      <w:start w:val="1"/>
      <w:numFmt w:val="lowerLetter"/>
      <w:lvlText w:val="%8."/>
      <w:lvlJc w:val="left"/>
      <w:pPr>
        <w:ind w:left="6840" w:hanging="360"/>
      </w:pPr>
    </w:lvl>
    <w:lvl w:ilvl="8" w:tplc="75EA067E"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3E77CC0"/>
    <w:multiLevelType w:val="hybridMultilevel"/>
    <w:tmpl w:val="2B52766C"/>
    <w:lvl w:ilvl="0" w:tplc="C68EC336">
      <w:start w:val="1"/>
      <w:numFmt w:val="bullet"/>
      <w:lvlText w:val=""/>
      <w:lvlJc w:val="left"/>
      <w:pPr>
        <w:ind w:left="720" w:hanging="360"/>
      </w:pPr>
      <w:rPr>
        <w:rFonts w:ascii="Symbol" w:hAnsi="Symbol" w:hint="default"/>
      </w:rPr>
    </w:lvl>
    <w:lvl w:ilvl="1" w:tplc="76C4D84E">
      <w:start w:val="1"/>
      <w:numFmt w:val="bullet"/>
      <w:lvlText w:val="o"/>
      <w:lvlJc w:val="left"/>
      <w:pPr>
        <w:ind w:left="1440" w:hanging="360"/>
      </w:pPr>
      <w:rPr>
        <w:rFonts w:ascii="Courier New" w:hAnsi="Courier New" w:cs="Courier New" w:hint="default"/>
      </w:rPr>
    </w:lvl>
    <w:lvl w:ilvl="2" w:tplc="A664C970">
      <w:start w:val="1"/>
      <w:numFmt w:val="bullet"/>
      <w:lvlText w:val=""/>
      <w:lvlJc w:val="left"/>
      <w:pPr>
        <w:ind w:left="2160" w:hanging="360"/>
      </w:pPr>
      <w:rPr>
        <w:rFonts w:ascii="Wingdings" w:hAnsi="Wingdings" w:hint="default"/>
      </w:rPr>
    </w:lvl>
    <w:lvl w:ilvl="3" w:tplc="67D027B0">
      <w:start w:val="1"/>
      <w:numFmt w:val="bullet"/>
      <w:lvlText w:val=""/>
      <w:lvlJc w:val="left"/>
      <w:pPr>
        <w:ind w:left="2880" w:hanging="360"/>
      </w:pPr>
      <w:rPr>
        <w:rFonts w:ascii="Symbol" w:hAnsi="Symbol" w:hint="default"/>
      </w:rPr>
    </w:lvl>
    <w:lvl w:ilvl="4" w:tplc="E918CB4C">
      <w:start w:val="1"/>
      <w:numFmt w:val="bullet"/>
      <w:lvlText w:val="o"/>
      <w:lvlJc w:val="left"/>
      <w:pPr>
        <w:ind w:left="3600" w:hanging="360"/>
      </w:pPr>
      <w:rPr>
        <w:rFonts w:ascii="Courier New" w:hAnsi="Courier New" w:cs="Courier New" w:hint="default"/>
      </w:rPr>
    </w:lvl>
    <w:lvl w:ilvl="5" w:tplc="AC7A6E32">
      <w:start w:val="1"/>
      <w:numFmt w:val="bullet"/>
      <w:lvlText w:val=""/>
      <w:lvlJc w:val="left"/>
      <w:pPr>
        <w:ind w:left="4320" w:hanging="360"/>
      </w:pPr>
      <w:rPr>
        <w:rFonts w:ascii="Wingdings" w:hAnsi="Wingdings" w:hint="default"/>
      </w:rPr>
    </w:lvl>
    <w:lvl w:ilvl="6" w:tplc="01768ED0">
      <w:start w:val="1"/>
      <w:numFmt w:val="bullet"/>
      <w:lvlText w:val=""/>
      <w:lvlJc w:val="left"/>
      <w:pPr>
        <w:ind w:left="5040" w:hanging="360"/>
      </w:pPr>
      <w:rPr>
        <w:rFonts w:ascii="Symbol" w:hAnsi="Symbol" w:hint="default"/>
      </w:rPr>
    </w:lvl>
    <w:lvl w:ilvl="7" w:tplc="48401E66">
      <w:start w:val="1"/>
      <w:numFmt w:val="bullet"/>
      <w:lvlText w:val="o"/>
      <w:lvlJc w:val="left"/>
      <w:pPr>
        <w:ind w:left="5760" w:hanging="360"/>
      </w:pPr>
      <w:rPr>
        <w:rFonts w:ascii="Courier New" w:hAnsi="Courier New" w:cs="Courier New" w:hint="default"/>
      </w:rPr>
    </w:lvl>
    <w:lvl w:ilvl="8" w:tplc="A5CABB74">
      <w:start w:val="1"/>
      <w:numFmt w:val="bullet"/>
      <w:lvlText w:val=""/>
      <w:lvlJc w:val="left"/>
      <w:pPr>
        <w:ind w:left="6480" w:hanging="360"/>
      </w:pPr>
      <w:rPr>
        <w:rFonts w:ascii="Wingdings" w:hAnsi="Wingdings" w:hint="default"/>
      </w:rPr>
    </w:lvl>
  </w:abstractNum>
  <w:abstractNum w:abstractNumId="17"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BE524B2"/>
    <w:multiLevelType w:val="hybridMultilevel"/>
    <w:tmpl w:val="5E16DCF8"/>
    <w:lvl w:ilvl="0" w:tplc="7994C93A">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66961C24" w:tentative="1">
      <w:start w:val="1"/>
      <w:numFmt w:val="lowerLetter"/>
      <w:lvlText w:val="%2."/>
      <w:lvlJc w:val="left"/>
      <w:pPr>
        <w:ind w:left="2160" w:hanging="360"/>
      </w:pPr>
    </w:lvl>
    <w:lvl w:ilvl="2" w:tplc="F81ABF1E" w:tentative="1">
      <w:start w:val="1"/>
      <w:numFmt w:val="lowerRoman"/>
      <w:lvlText w:val="%3."/>
      <w:lvlJc w:val="right"/>
      <w:pPr>
        <w:ind w:left="2880" w:hanging="180"/>
      </w:pPr>
    </w:lvl>
    <w:lvl w:ilvl="3" w:tplc="54A47194" w:tentative="1">
      <w:start w:val="1"/>
      <w:numFmt w:val="decimal"/>
      <w:lvlText w:val="%4."/>
      <w:lvlJc w:val="left"/>
      <w:pPr>
        <w:ind w:left="3600" w:hanging="360"/>
      </w:pPr>
    </w:lvl>
    <w:lvl w:ilvl="4" w:tplc="A12A5AA2" w:tentative="1">
      <w:start w:val="1"/>
      <w:numFmt w:val="lowerLetter"/>
      <w:lvlText w:val="%5."/>
      <w:lvlJc w:val="left"/>
      <w:pPr>
        <w:ind w:left="4320" w:hanging="360"/>
      </w:pPr>
    </w:lvl>
    <w:lvl w:ilvl="5" w:tplc="89C850E2" w:tentative="1">
      <w:start w:val="1"/>
      <w:numFmt w:val="lowerRoman"/>
      <w:lvlText w:val="%6."/>
      <w:lvlJc w:val="right"/>
      <w:pPr>
        <w:ind w:left="5040" w:hanging="180"/>
      </w:pPr>
    </w:lvl>
    <w:lvl w:ilvl="6" w:tplc="51F47486" w:tentative="1">
      <w:start w:val="1"/>
      <w:numFmt w:val="decimal"/>
      <w:lvlText w:val="%7."/>
      <w:lvlJc w:val="left"/>
      <w:pPr>
        <w:ind w:left="5760" w:hanging="360"/>
      </w:pPr>
    </w:lvl>
    <w:lvl w:ilvl="7" w:tplc="B9BA8BC8" w:tentative="1">
      <w:start w:val="1"/>
      <w:numFmt w:val="lowerLetter"/>
      <w:lvlText w:val="%8."/>
      <w:lvlJc w:val="left"/>
      <w:pPr>
        <w:ind w:left="6480" w:hanging="360"/>
      </w:pPr>
    </w:lvl>
    <w:lvl w:ilvl="8" w:tplc="E18A1E20" w:tentative="1">
      <w:start w:val="1"/>
      <w:numFmt w:val="lowerRoman"/>
      <w:lvlText w:val="%9."/>
      <w:lvlJc w:val="right"/>
      <w:pPr>
        <w:ind w:left="7200" w:hanging="180"/>
      </w:pPr>
    </w:lvl>
  </w:abstractNum>
  <w:abstractNum w:abstractNumId="20" w15:restartNumberingAfterBreak="0">
    <w:nsid w:val="5EB926C2"/>
    <w:multiLevelType w:val="hybridMultilevel"/>
    <w:tmpl w:val="20C452E8"/>
    <w:lvl w:ilvl="0" w:tplc="7D801912">
      <w:start w:val="1"/>
      <w:numFmt w:val="bullet"/>
      <w:lvlText w:val=""/>
      <w:lvlJc w:val="left"/>
      <w:pPr>
        <w:ind w:left="720" w:hanging="360"/>
      </w:pPr>
      <w:rPr>
        <w:rFonts w:ascii="Symbol" w:hAnsi="Symbol" w:hint="default"/>
      </w:rPr>
    </w:lvl>
    <w:lvl w:ilvl="1" w:tplc="0E427CBC">
      <w:start w:val="1"/>
      <w:numFmt w:val="bullet"/>
      <w:lvlText w:val="o"/>
      <w:lvlJc w:val="left"/>
      <w:pPr>
        <w:ind w:left="1440" w:hanging="360"/>
      </w:pPr>
      <w:rPr>
        <w:rFonts w:ascii="Courier New" w:hAnsi="Courier New" w:cs="Courier New" w:hint="default"/>
      </w:rPr>
    </w:lvl>
    <w:lvl w:ilvl="2" w:tplc="A3D0111E">
      <w:start w:val="1"/>
      <w:numFmt w:val="bullet"/>
      <w:lvlText w:val=""/>
      <w:lvlJc w:val="left"/>
      <w:pPr>
        <w:ind w:left="2160" w:hanging="360"/>
      </w:pPr>
      <w:rPr>
        <w:rFonts w:ascii="Wingdings" w:hAnsi="Wingdings" w:hint="default"/>
      </w:rPr>
    </w:lvl>
    <w:lvl w:ilvl="3" w:tplc="307EC742">
      <w:start w:val="1"/>
      <w:numFmt w:val="bullet"/>
      <w:lvlText w:val=""/>
      <w:lvlJc w:val="left"/>
      <w:pPr>
        <w:ind w:left="2880" w:hanging="360"/>
      </w:pPr>
      <w:rPr>
        <w:rFonts w:ascii="Symbol" w:hAnsi="Symbol" w:hint="default"/>
      </w:rPr>
    </w:lvl>
    <w:lvl w:ilvl="4" w:tplc="E0BE5876">
      <w:start w:val="1"/>
      <w:numFmt w:val="bullet"/>
      <w:lvlText w:val="o"/>
      <w:lvlJc w:val="left"/>
      <w:pPr>
        <w:ind w:left="3600" w:hanging="360"/>
      </w:pPr>
      <w:rPr>
        <w:rFonts w:ascii="Courier New" w:hAnsi="Courier New" w:cs="Courier New" w:hint="default"/>
      </w:rPr>
    </w:lvl>
    <w:lvl w:ilvl="5" w:tplc="FE328610">
      <w:start w:val="1"/>
      <w:numFmt w:val="bullet"/>
      <w:lvlText w:val=""/>
      <w:lvlJc w:val="left"/>
      <w:pPr>
        <w:ind w:left="4320" w:hanging="360"/>
      </w:pPr>
      <w:rPr>
        <w:rFonts w:ascii="Wingdings" w:hAnsi="Wingdings" w:hint="default"/>
      </w:rPr>
    </w:lvl>
    <w:lvl w:ilvl="6" w:tplc="880CAE02">
      <w:start w:val="1"/>
      <w:numFmt w:val="bullet"/>
      <w:lvlText w:val=""/>
      <w:lvlJc w:val="left"/>
      <w:pPr>
        <w:ind w:left="5040" w:hanging="360"/>
      </w:pPr>
      <w:rPr>
        <w:rFonts w:ascii="Symbol" w:hAnsi="Symbol" w:hint="default"/>
      </w:rPr>
    </w:lvl>
    <w:lvl w:ilvl="7" w:tplc="F28ED982">
      <w:start w:val="1"/>
      <w:numFmt w:val="bullet"/>
      <w:lvlText w:val="o"/>
      <w:lvlJc w:val="left"/>
      <w:pPr>
        <w:ind w:left="5760" w:hanging="360"/>
      </w:pPr>
      <w:rPr>
        <w:rFonts w:ascii="Courier New" w:hAnsi="Courier New" w:cs="Courier New" w:hint="default"/>
      </w:rPr>
    </w:lvl>
    <w:lvl w:ilvl="8" w:tplc="CD220A24">
      <w:start w:val="1"/>
      <w:numFmt w:val="bullet"/>
      <w:lvlText w:val=""/>
      <w:lvlJc w:val="left"/>
      <w:pPr>
        <w:ind w:left="6480" w:hanging="360"/>
      </w:pPr>
      <w:rPr>
        <w:rFonts w:ascii="Wingdings" w:hAnsi="Wingdings" w:hint="default"/>
      </w:rPr>
    </w:lvl>
  </w:abstractNum>
  <w:abstractNum w:abstractNumId="21"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22" w15:restartNumberingAfterBreak="0">
    <w:nsid w:val="783A2616"/>
    <w:multiLevelType w:val="hybridMultilevel"/>
    <w:tmpl w:val="1C7AD5D8"/>
    <w:lvl w:ilvl="0" w:tplc="702EF628">
      <w:start w:val="1"/>
      <w:numFmt w:val="lowerRoman"/>
      <w:pStyle w:val="List-LowerRomanListLevel1"/>
      <w:lvlText w:val="%1."/>
      <w:lvlJc w:val="right"/>
      <w:pPr>
        <w:tabs>
          <w:tab w:val="num" w:pos="720"/>
        </w:tabs>
        <w:ind w:left="720" w:hanging="288"/>
      </w:pPr>
      <w:rPr>
        <w:rFonts w:hint="default"/>
        <w:color w:val="000000"/>
      </w:rPr>
    </w:lvl>
    <w:lvl w:ilvl="1" w:tplc="FE7A5D10" w:tentative="1">
      <w:start w:val="1"/>
      <w:numFmt w:val="lowerLetter"/>
      <w:lvlText w:val="%2."/>
      <w:lvlJc w:val="left"/>
      <w:pPr>
        <w:ind w:left="1440" w:hanging="360"/>
      </w:pPr>
    </w:lvl>
    <w:lvl w:ilvl="2" w:tplc="C7E069F6" w:tentative="1">
      <w:start w:val="1"/>
      <w:numFmt w:val="lowerRoman"/>
      <w:lvlText w:val="%3."/>
      <w:lvlJc w:val="right"/>
      <w:pPr>
        <w:ind w:left="2160" w:hanging="180"/>
      </w:pPr>
    </w:lvl>
    <w:lvl w:ilvl="3" w:tplc="95741558" w:tentative="1">
      <w:start w:val="1"/>
      <w:numFmt w:val="decimal"/>
      <w:lvlText w:val="%4."/>
      <w:lvlJc w:val="left"/>
      <w:pPr>
        <w:ind w:left="2880" w:hanging="360"/>
      </w:pPr>
    </w:lvl>
    <w:lvl w:ilvl="4" w:tplc="19D8D446" w:tentative="1">
      <w:start w:val="1"/>
      <w:numFmt w:val="lowerLetter"/>
      <w:lvlText w:val="%5."/>
      <w:lvlJc w:val="left"/>
      <w:pPr>
        <w:ind w:left="3600" w:hanging="360"/>
      </w:pPr>
    </w:lvl>
    <w:lvl w:ilvl="5" w:tplc="1DFA7A6A" w:tentative="1">
      <w:start w:val="1"/>
      <w:numFmt w:val="lowerRoman"/>
      <w:lvlText w:val="%6."/>
      <w:lvlJc w:val="right"/>
      <w:pPr>
        <w:ind w:left="4320" w:hanging="180"/>
      </w:pPr>
    </w:lvl>
    <w:lvl w:ilvl="6" w:tplc="BEA44652" w:tentative="1">
      <w:start w:val="1"/>
      <w:numFmt w:val="decimal"/>
      <w:lvlText w:val="%7."/>
      <w:lvlJc w:val="left"/>
      <w:pPr>
        <w:ind w:left="5040" w:hanging="360"/>
      </w:pPr>
    </w:lvl>
    <w:lvl w:ilvl="7" w:tplc="320A0552" w:tentative="1">
      <w:start w:val="1"/>
      <w:numFmt w:val="lowerLetter"/>
      <w:lvlText w:val="%8."/>
      <w:lvlJc w:val="left"/>
      <w:pPr>
        <w:ind w:left="5760" w:hanging="360"/>
      </w:pPr>
    </w:lvl>
    <w:lvl w:ilvl="8" w:tplc="705AC3F6" w:tentative="1">
      <w:start w:val="1"/>
      <w:numFmt w:val="lowerRoman"/>
      <w:lvlText w:val="%9."/>
      <w:lvlJc w:val="right"/>
      <w:pPr>
        <w:ind w:left="6480" w:hanging="180"/>
      </w:pPr>
    </w:lvl>
  </w:abstractNum>
  <w:abstractNum w:abstractNumId="23" w15:restartNumberingAfterBreak="0">
    <w:nsid w:val="7E4D268C"/>
    <w:multiLevelType w:val="hybridMultilevel"/>
    <w:tmpl w:val="2B5CBDC4"/>
    <w:lvl w:ilvl="0" w:tplc="D206AE5E">
      <w:start w:val="1"/>
      <w:numFmt w:val="bullet"/>
      <w:lvlText w:val=""/>
      <w:lvlJc w:val="left"/>
      <w:pPr>
        <w:ind w:left="720" w:hanging="360"/>
      </w:pPr>
      <w:rPr>
        <w:rFonts w:ascii="Symbol" w:hAnsi="Symbol" w:hint="default"/>
      </w:rPr>
    </w:lvl>
    <w:lvl w:ilvl="1" w:tplc="DB4A3074">
      <w:start w:val="1"/>
      <w:numFmt w:val="bullet"/>
      <w:lvlText w:val="o"/>
      <w:lvlJc w:val="left"/>
      <w:pPr>
        <w:ind w:left="1440" w:hanging="360"/>
      </w:pPr>
      <w:rPr>
        <w:rFonts w:ascii="Courier New" w:hAnsi="Courier New" w:cs="Courier New" w:hint="default"/>
      </w:rPr>
    </w:lvl>
    <w:lvl w:ilvl="2" w:tplc="2864DB4E">
      <w:start w:val="1"/>
      <w:numFmt w:val="bullet"/>
      <w:lvlText w:val=""/>
      <w:lvlJc w:val="left"/>
      <w:pPr>
        <w:ind w:left="2160" w:hanging="360"/>
      </w:pPr>
      <w:rPr>
        <w:rFonts w:ascii="Wingdings" w:hAnsi="Wingdings" w:hint="default"/>
      </w:rPr>
    </w:lvl>
    <w:lvl w:ilvl="3" w:tplc="BAACEA08">
      <w:start w:val="1"/>
      <w:numFmt w:val="bullet"/>
      <w:lvlText w:val=""/>
      <w:lvlJc w:val="left"/>
      <w:pPr>
        <w:ind w:left="2880" w:hanging="360"/>
      </w:pPr>
      <w:rPr>
        <w:rFonts w:ascii="Symbol" w:hAnsi="Symbol" w:hint="default"/>
      </w:rPr>
    </w:lvl>
    <w:lvl w:ilvl="4" w:tplc="BA721AF0">
      <w:start w:val="1"/>
      <w:numFmt w:val="bullet"/>
      <w:lvlText w:val="o"/>
      <w:lvlJc w:val="left"/>
      <w:pPr>
        <w:ind w:left="3600" w:hanging="360"/>
      </w:pPr>
      <w:rPr>
        <w:rFonts w:ascii="Courier New" w:hAnsi="Courier New" w:cs="Courier New" w:hint="default"/>
      </w:rPr>
    </w:lvl>
    <w:lvl w:ilvl="5" w:tplc="D3E4607C">
      <w:start w:val="1"/>
      <w:numFmt w:val="bullet"/>
      <w:lvlText w:val=""/>
      <w:lvlJc w:val="left"/>
      <w:pPr>
        <w:ind w:left="4320" w:hanging="360"/>
      </w:pPr>
      <w:rPr>
        <w:rFonts w:ascii="Wingdings" w:hAnsi="Wingdings" w:hint="default"/>
      </w:rPr>
    </w:lvl>
    <w:lvl w:ilvl="6" w:tplc="DAA6C602">
      <w:start w:val="1"/>
      <w:numFmt w:val="bullet"/>
      <w:lvlText w:val=""/>
      <w:lvlJc w:val="left"/>
      <w:pPr>
        <w:ind w:left="5040" w:hanging="360"/>
      </w:pPr>
      <w:rPr>
        <w:rFonts w:ascii="Symbol" w:hAnsi="Symbol" w:hint="default"/>
      </w:rPr>
    </w:lvl>
    <w:lvl w:ilvl="7" w:tplc="EC668860">
      <w:start w:val="1"/>
      <w:numFmt w:val="bullet"/>
      <w:lvlText w:val="o"/>
      <w:lvlJc w:val="left"/>
      <w:pPr>
        <w:ind w:left="5760" w:hanging="360"/>
      </w:pPr>
      <w:rPr>
        <w:rFonts w:ascii="Courier New" w:hAnsi="Courier New" w:cs="Courier New" w:hint="default"/>
      </w:rPr>
    </w:lvl>
    <w:lvl w:ilvl="8" w:tplc="654ED07E">
      <w:start w:val="1"/>
      <w:numFmt w:val="bullet"/>
      <w:lvlText w:val=""/>
      <w:lvlJc w:val="left"/>
      <w:pPr>
        <w:ind w:left="6480" w:hanging="360"/>
      </w:pPr>
      <w:rPr>
        <w:rFonts w:ascii="Wingdings" w:hAnsi="Wingdings" w:hint="default"/>
      </w:rPr>
    </w:lvl>
  </w:abstractNum>
  <w:num w:numId="1" w16cid:durableId="832573558">
    <w:abstractNumId w:val="15"/>
  </w:num>
  <w:num w:numId="2" w16cid:durableId="1598443062">
    <w:abstractNumId w:val="2"/>
  </w:num>
  <w:num w:numId="3" w16cid:durableId="974867575">
    <w:abstractNumId w:val="12"/>
  </w:num>
  <w:num w:numId="4" w16cid:durableId="775757815">
    <w:abstractNumId w:val="11"/>
  </w:num>
  <w:num w:numId="5" w16cid:durableId="730737851">
    <w:abstractNumId w:val="18"/>
  </w:num>
  <w:num w:numId="6" w16cid:durableId="612900247">
    <w:abstractNumId w:val="8"/>
  </w:num>
  <w:num w:numId="7" w16cid:durableId="2052265427">
    <w:abstractNumId w:val="9"/>
  </w:num>
  <w:num w:numId="8" w16cid:durableId="941575617">
    <w:abstractNumId w:val="21"/>
  </w:num>
  <w:num w:numId="9" w16cid:durableId="795560024">
    <w:abstractNumId w:val="3"/>
  </w:num>
  <w:num w:numId="10" w16cid:durableId="632635471">
    <w:abstractNumId w:val="19"/>
  </w:num>
  <w:num w:numId="11" w16cid:durableId="1685285687">
    <w:abstractNumId w:val="22"/>
  </w:num>
  <w:num w:numId="12" w16cid:durableId="651910133">
    <w:abstractNumId w:val="14"/>
  </w:num>
  <w:num w:numId="13" w16cid:durableId="781413580">
    <w:abstractNumId w:val="6"/>
  </w:num>
  <w:num w:numId="14" w16cid:durableId="480510937">
    <w:abstractNumId w:val="7"/>
  </w:num>
  <w:num w:numId="15" w16cid:durableId="2054385851">
    <w:abstractNumId w:val="5"/>
  </w:num>
  <w:num w:numId="16" w16cid:durableId="1467046344">
    <w:abstractNumId w:val="4"/>
  </w:num>
  <w:num w:numId="17" w16cid:durableId="778450380">
    <w:abstractNumId w:val="0"/>
  </w:num>
  <w:num w:numId="18" w16cid:durableId="682247515">
    <w:abstractNumId w:val="17"/>
  </w:num>
  <w:num w:numId="19" w16cid:durableId="1845314305">
    <w:abstractNumId w:val="13"/>
  </w:num>
  <w:num w:numId="20" w16cid:durableId="653416111">
    <w:abstractNumId w:val="1"/>
  </w:num>
  <w:num w:numId="21" w16cid:durableId="207760173">
    <w:abstractNumId w:val="13"/>
  </w:num>
  <w:num w:numId="22" w16cid:durableId="1879855191">
    <w:abstractNumId w:val="13"/>
  </w:num>
  <w:num w:numId="23" w16cid:durableId="1515415727">
    <w:abstractNumId w:val="13"/>
  </w:num>
  <w:num w:numId="24" w16cid:durableId="1247495742">
    <w:abstractNumId w:val="16"/>
  </w:num>
  <w:num w:numId="25" w16cid:durableId="1251888174">
    <w:abstractNumId w:val="10"/>
  </w:num>
  <w:num w:numId="26" w16cid:durableId="1470319495">
    <w:abstractNumId w:val="20"/>
  </w:num>
  <w:num w:numId="27" w16cid:durableId="203195320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27"/>
    <w:rsid w:val="00240512"/>
    <w:rsid w:val="003B6599"/>
    <w:rsid w:val="00916E93"/>
    <w:rsid w:val="009E432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DB504"/>
  <w15:chartTrackingRefBased/>
  <w15:docId w15:val="{632C330D-75ED-4388-809F-379F65F1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59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pPr>
      <w:keepNext/>
      <w:keepLines/>
      <w:numPr>
        <w:ilvl w:val="1"/>
        <w:numId w:val="18"/>
      </w:numPr>
      <w:spacing w:before="200"/>
      <w:outlineLvl w:val="1"/>
    </w:pPr>
    <w:rPr>
      <w:rFonts w:ascii="Cambria" w:eastAsia="SimSun" w:hAnsi="Cambria"/>
      <w:b/>
      <w:bCs/>
      <w:sz w:val="26"/>
      <w:szCs w:val="26"/>
    </w:rPr>
  </w:style>
  <w:style w:type="paragraph" w:styleId="Heading3">
    <w:name w:val="heading 3"/>
    <w:basedOn w:val="Normal"/>
    <w:next w:val="Normal"/>
    <w:link w:val="Heading3Char"/>
    <w:uiPriority w:val="9"/>
    <w:qFormat/>
    <w:pPr>
      <w:keepNext/>
      <w:keepLines/>
      <w:numPr>
        <w:ilvl w:val="2"/>
        <w:numId w:val="18"/>
      </w:numPr>
      <w:spacing w:before="200"/>
      <w:outlineLvl w:val="2"/>
    </w:pPr>
    <w:rPr>
      <w:rFonts w:ascii="Cambria" w:eastAsia="SimSun" w:hAnsi="Cambria"/>
      <w:b/>
      <w:bCs/>
    </w:rPr>
  </w:style>
  <w:style w:type="paragraph" w:styleId="Heading4">
    <w:name w:val="heading 4"/>
    <w:basedOn w:val="Normal"/>
    <w:next w:val="Normal"/>
    <w:link w:val="Heading4Char"/>
    <w:uiPriority w:val="9"/>
    <w:qFormat/>
    <w:pPr>
      <w:keepNext/>
      <w:keepLines/>
      <w:numPr>
        <w:ilvl w:val="3"/>
        <w:numId w:val="18"/>
      </w:numPr>
      <w:spacing w:before="200"/>
      <w:outlineLvl w:val="3"/>
    </w:pPr>
    <w:rPr>
      <w:rFonts w:ascii="Cambria" w:eastAsia="SimSun" w:hAnsi="Cambria"/>
      <w:b/>
      <w:bCs/>
      <w:i/>
      <w:iCs/>
    </w:rPr>
  </w:style>
  <w:style w:type="paragraph" w:styleId="Heading5">
    <w:name w:val="heading 5"/>
    <w:basedOn w:val="Normal"/>
    <w:next w:val="Normal"/>
    <w:link w:val="Heading5Char"/>
    <w:uiPriority w:val="9"/>
    <w:qFormat/>
    <w:pPr>
      <w:keepNext/>
      <w:keepLines/>
      <w:numPr>
        <w:ilvl w:val="4"/>
        <w:numId w:val="18"/>
      </w:numPr>
      <w:spacing w:before="200"/>
      <w:outlineLvl w:val="4"/>
    </w:pPr>
    <w:rPr>
      <w:rFonts w:ascii="Cambria" w:eastAsia="SimSun" w:hAnsi="Cambria"/>
    </w:rPr>
  </w:style>
  <w:style w:type="paragraph" w:styleId="Heading6">
    <w:name w:val="heading 6"/>
    <w:basedOn w:val="Normal"/>
    <w:next w:val="Normal"/>
    <w:link w:val="Heading6Char"/>
    <w:uiPriority w:val="9"/>
    <w:qFormat/>
    <w:pPr>
      <w:keepNext/>
      <w:keepLines/>
      <w:numPr>
        <w:ilvl w:val="5"/>
        <w:numId w:val="18"/>
      </w:numPr>
      <w:spacing w:before="200"/>
      <w:outlineLvl w:val="5"/>
    </w:pPr>
    <w:rPr>
      <w:rFonts w:ascii="Cambria" w:eastAsia="SimSun" w:hAnsi="Cambria"/>
      <w:i/>
      <w:iCs/>
    </w:rPr>
  </w:style>
  <w:style w:type="paragraph" w:styleId="Heading7">
    <w:name w:val="heading 7"/>
    <w:basedOn w:val="Normal"/>
    <w:next w:val="Normal"/>
    <w:link w:val="Heading7Char"/>
    <w:uiPriority w:val="9"/>
    <w:qFormat/>
    <w:pPr>
      <w:keepNext/>
      <w:keepLines/>
      <w:numPr>
        <w:ilvl w:val="6"/>
        <w:numId w:val="18"/>
      </w:numPr>
      <w:spacing w:before="200"/>
      <w:outlineLvl w:val="6"/>
    </w:pPr>
    <w:rPr>
      <w:rFonts w:ascii="Cambria" w:eastAsia="SimSun" w:hAnsi="Cambria"/>
      <w:i/>
      <w:iCs/>
    </w:rPr>
  </w:style>
  <w:style w:type="paragraph" w:styleId="Heading8">
    <w:name w:val="heading 8"/>
    <w:basedOn w:val="Normal"/>
    <w:next w:val="Normal"/>
    <w:link w:val="Heading8Char"/>
    <w:uiPriority w:val="9"/>
    <w:qFormat/>
    <w:pPr>
      <w:keepNext/>
      <w:keepLines/>
      <w:numPr>
        <w:ilvl w:val="7"/>
        <w:numId w:val="18"/>
      </w:numPr>
      <w:spacing w:before="200"/>
      <w:outlineLvl w:val="7"/>
    </w:pPr>
    <w:rPr>
      <w:rFonts w:ascii="Cambria" w:eastAsia="SimSun" w:hAnsi="Cambria"/>
      <w:sz w:val="20"/>
      <w:szCs w:val="20"/>
    </w:rPr>
  </w:style>
  <w:style w:type="paragraph" w:styleId="Heading9">
    <w:name w:val="heading 9"/>
    <w:basedOn w:val="Normal"/>
    <w:next w:val="Normal"/>
    <w:link w:val="Heading9Char"/>
    <w:uiPriority w:val="9"/>
    <w:qFormat/>
    <w:pPr>
      <w:keepNext/>
      <w:keepLines/>
      <w:numPr>
        <w:ilvl w:val="8"/>
        <w:numId w:val="18"/>
      </w:numPr>
      <w:spacing w:before="200"/>
      <w:outlineLvl w:val="8"/>
    </w:pPr>
    <w:rPr>
      <w:rFonts w:ascii="Cambria" w:eastAsia="SimSun" w:hAnsi="Cambria"/>
      <w:i/>
      <w:iCs/>
      <w:sz w:val="20"/>
      <w:szCs w:val="20"/>
    </w:rPr>
  </w:style>
  <w:style w:type="character" w:default="1" w:styleId="DefaultParagraphFont">
    <w:name w:val="Default Paragraph Font"/>
    <w:uiPriority w:val="1"/>
    <w:semiHidden/>
    <w:unhideWhenUsed/>
    <w:rsid w:val="003B65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6599"/>
  </w:style>
  <w:style w:type="character" w:customStyle="1" w:styleId="Heading1Char">
    <w:name w:val="Heading 1 Char"/>
    <w:link w:val="Heading1"/>
    <w:rPr>
      <w:bCs/>
      <w:color w:val="000000"/>
      <w:kern w:val="32"/>
      <w:sz w:val="32"/>
      <w:szCs w:val="32"/>
    </w:rPr>
  </w:style>
  <w:style w:type="paragraph" w:customStyle="1" w:styleId="AttachmentHeading">
    <w:name w:val="Attachment Heading"/>
    <w:link w:val="AttachmentHeadingChar"/>
    <w:qFormat/>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pPr>
      <w:jc w:val="center"/>
    </w:pPr>
  </w:style>
  <w:style w:type="paragraph" w:customStyle="1" w:styleId="CoverSheetHeading">
    <w:name w:val="Cover Sheet Heading"/>
    <w:link w:val="CoverSheetHeadingChar"/>
    <w:semiHidden/>
    <w:qFormat/>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style>
  <w:style w:type="paragraph" w:customStyle="1" w:styleId="CoverSheetStaticAnd">
    <w:name w:val="Cover Sheet Static And"/>
    <w:link w:val="CoverSheetStaticAndChar"/>
    <w:semiHidden/>
    <w:qFormat/>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pPr>
      <w:spacing w:before="120"/>
      <w:jc w:val="center"/>
    </w:pPr>
    <w:rPr>
      <w:rFonts w:ascii="Times New Roman" w:hAnsi="Times New Roman"/>
      <w:color w:val="000000"/>
      <w:sz w:val="24"/>
      <w:szCs w:val="22"/>
    </w:rPr>
  </w:style>
  <w:style w:type="character" w:customStyle="1" w:styleId="JurisChar">
    <w:name w:val="Juris Char"/>
    <w:link w:val="Juris"/>
    <w:semiHidden/>
    <w:rPr>
      <w:color w:val="000000"/>
    </w:rPr>
  </w:style>
  <w:style w:type="paragraph" w:customStyle="1" w:styleId="CoverSheetStaticDate">
    <w:name w:val="Cover Sheet Static Date"/>
    <w:link w:val="CoverSheetStaticDateChar"/>
    <w:semiHidden/>
    <w:pPr>
      <w:spacing w:before="120"/>
      <w:jc w:val="center"/>
    </w:pPr>
    <w:rPr>
      <w:rFonts w:ascii="Times New Roman" w:hAnsi="Times New Roman"/>
      <w:color w:val="000000"/>
      <w:sz w:val="24"/>
      <w:szCs w:val="22"/>
    </w:rPr>
  </w:style>
  <w:style w:type="paragraph" w:customStyle="1" w:styleId="PageBrk">
    <w:name w:val="Page Brk"/>
    <w:link w:val="PageBrkChar"/>
    <w:qFormat/>
    <w:pPr>
      <w:spacing w:before="240" w:after="240"/>
      <w:jc w:val="center"/>
    </w:pPr>
    <w:rPr>
      <w:rFonts w:ascii="Times New Roman" w:hAnsi="Times New Roman"/>
      <w:color w:val="000000"/>
      <w:szCs w:val="22"/>
    </w:rPr>
  </w:style>
  <w:style w:type="character" w:customStyle="1" w:styleId="DocID">
    <w:name w:val="DocID"/>
    <w:rPr>
      <w:rFonts w:ascii="Arial" w:hAnsi="Arial" w:cs="Arial"/>
      <w:b w:val="0"/>
      <w:i w:val="0"/>
      <w:caps w:val="0"/>
      <w:vanish w:val="0"/>
      <w:color w:val="000000"/>
      <w:sz w:val="14"/>
      <w:u w:val="none"/>
    </w:rPr>
  </w:style>
  <w:style w:type="paragraph" w:customStyle="1" w:styleId="SFPara-Clause">
    <w:name w:val="SF Para - Clause"/>
    <w:link w:val="SFPara-ClauseChar"/>
    <w:qFormat/>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Pr>
      <w:rFonts w:ascii="Times New Roman" w:hAnsi="Times New Roman"/>
      <w:color w:val="000000"/>
      <w:sz w:val="24"/>
      <w:szCs w:val="24"/>
    </w:rPr>
  </w:style>
  <w:style w:type="paragraph" w:customStyle="1" w:styleId="SectionHeading">
    <w:name w:val="Section Heading"/>
    <w:link w:val="SectionHeadingChar"/>
    <w:qFormat/>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pPr>
      <w:jc w:val="center"/>
    </w:pPr>
    <w:rPr>
      <w:caps/>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Pr>
      <w:rFonts w:ascii="Times New Roman" w:hAnsi="Times New Roman"/>
      <w:color w:val="000000"/>
    </w:rPr>
  </w:style>
  <w:style w:type="character" w:customStyle="1" w:styleId="AbstractChar">
    <w:name w:val="Abstract Char"/>
    <w:link w:val="Abstract"/>
    <w:rPr>
      <w:rFonts w:ascii="Times New Roman" w:hAnsi="Times New Roman"/>
      <w:color w:val="000000"/>
    </w:rPr>
  </w:style>
  <w:style w:type="character" w:customStyle="1" w:styleId="DescriptiveHeadingChar">
    <w:name w:val="DescriptiveHeading Char"/>
    <w:link w:val="DescriptiveHeading"/>
    <w:rPr>
      <w:rFonts w:ascii="Times New Roman" w:hAnsi="Times New Roman"/>
      <w:b/>
      <w:color w:val="000000"/>
      <w:sz w:val="22"/>
      <w:szCs w:val="22"/>
    </w:rPr>
  </w:style>
  <w:style w:type="character" w:customStyle="1" w:styleId="TitleChar">
    <w:name w:val="Title Char"/>
    <w:link w:val="Title"/>
    <w:semiHidden/>
    <w:rPr>
      <w:rFonts w:ascii="Times New Roman" w:hAnsi="Times New Roman"/>
      <w:color w:val="000000"/>
      <w:szCs w:val="22"/>
    </w:rPr>
  </w:style>
  <w:style w:type="character" w:customStyle="1" w:styleId="AuthoringGroupChar">
    <w:name w:val="Authoring Group Char"/>
    <w:link w:val="AuthoringGroup"/>
    <w:semiHidden/>
    <w:rPr>
      <w:rFonts w:ascii="Times New Roman" w:hAnsi="Times New Roman"/>
      <w:color w:val="000000"/>
      <w:szCs w:val="22"/>
    </w:rPr>
  </w:style>
  <w:style w:type="character" w:customStyle="1" w:styleId="InternalAuthorChar">
    <w:name w:val="Internal Author Char"/>
    <w:link w:val="InternalAuthor"/>
    <w:semiHidden/>
    <w:rPr>
      <w:rFonts w:ascii="Times New Roman" w:hAnsi="Times New Roman"/>
      <w:color w:val="000000"/>
      <w:szCs w:val="22"/>
    </w:rPr>
  </w:style>
  <w:style w:type="character" w:customStyle="1" w:styleId="IgnoredSpacingChar">
    <w:name w:val="Ignored Spacing Char"/>
    <w:link w:val="IgnoredSpacing"/>
    <w:rPr>
      <w:rFonts w:ascii="Times New Roman" w:hAnsi="Times New Roman"/>
      <w:color w:val="000000"/>
    </w:rPr>
  </w:style>
  <w:style w:type="character" w:customStyle="1" w:styleId="MaintenanceEditorChar">
    <w:name w:val="Maintenance Editor Char"/>
    <w:link w:val="MaintenanceEditor"/>
    <w:semiHidden/>
    <w:rPr>
      <w:rFonts w:ascii="Times New Roman" w:hAnsi="Times New Roman"/>
      <w:color w:val="000000"/>
      <w:szCs w:val="22"/>
    </w:rPr>
  </w:style>
  <w:style w:type="character" w:customStyle="1" w:styleId="IgnoredTemplateTextChar">
    <w:name w:val="Ignored Template Text Char"/>
    <w:link w:val="IgnoredTemplateText"/>
    <w:semiHidden/>
    <w:rPr>
      <w:rFonts w:ascii="Times New Roman" w:hAnsi="Times New Roman"/>
      <w:color w:val="000000"/>
      <w:sz w:val="22"/>
      <w:szCs w:val="18"/>
    </w:rPr>
  </w:style>
  <w:style w:type="character" w:customStyle="1" w:styleId="AttachmentHeadingChar">
    <w:name w:val="Attachment Heading Char"/>
    <w:link w:val="AttachmentHeading"/>
    <w:rPr>
      <w:rFonts w:ascii="Times New Roman" w:hAnsi="Times New Roman"/>
      <w:b/>
      <w:color w:val="000000"/>
    </w:rPr>
  </w:style>
  <w:style w:type="character" w:customStyle="1" w:styleId="CoverSheetAsOfChar">
    <w:name w:val="Cover Sheet As Of Char"/>
    <w:link w:val="CoverSheetAsOf"/>
    <w:semiHidden/>
    <w:rPr>
      <w:rFonts w:ascii="Times New Roman" w:hAnsi="Times New Roman"/>
      <w:color w:val="000000"/>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uiPriority w:val="99"/>
    <w:rPr>
      <w:color w:val="00000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color w:val="000000"/>
      <w:sz w:val="16"/>
      <w:szCs w:val="16"/>
    </w:rPr>
  </w:style>
  <w:style w:type="character" w:customStyle="1" w:styleId="CoverSheetHeadingChar">
    <w:name w:val="Cover Sheet Heading Char"/>
    <w:link w:val="CoverSheetHeading"/>
    <w:semiHidden/>
    <w:rPr>
      <w:rFonts w:ascii="Times New Roman" w:hAnsi="Times New Roman"/>
      <w:b/>
      <w:color w:val="000000"/>
      <w:szCs w:val="22"/>
    </w:rPr>
  </w:style>
  <w:style w:type="character" w:customStyle="1" w:styleId="CoverSheetPartyChar">
    <w:name w:val="Cover Sheet Party Char"/>
    <w:link w:val="CoverSheetParty"/>
    <w:semiHidden/>
    <w:rPr>
      <w:rFonts w:ascii="Times New Roman" w:hAnsi="Times New Roman"/>
      <w:b/>
      <w:color w:val="000000"/>
      <w:szCs w:val="22"/>
    </w:rPr>
  </w:style>
  <w:style w:type="character" w:customStyle="1" w:styleId="CoverSheetStaticAndChar">
    <w:name w:val="Cover Sheet Static And Char"/>
    <w:link w:val="CoverSheetStaticAnd"/>
    <w:semiHidden/>
    <w:rPr>
      <w:rFonts w:ascii="Times New Roman" w:hAnsi="Times New Roman"/>
      <w:color w:val="000000"/>
      <w:szCs w:val="22"/>
    </w:rPr>
  </w:style>
  <w:style w:type="character" w:customStyle="1" w:styleId="CoverSheetStaticBetweenChar">
    <w:name w:val="Cover Sheet Static Between Char"/>
    <w:link w:val="CoverSheetStaticBetween"/>
    <w:semiHidden/>
    <w:rPr>
      <w:rFonts w:ascii="Times New Roman" w:hAnsi="Times New Roman"/>
      <w:color w:val="000000"/>
      <w:szCs w:val="22"/>
    </w:rPr>
  </w:style>
  <w:style w:type="character" w:customStyle="1" w:styleId="CoverSheetStaticDateChar">
    <w:name w:val="Cover Sheet Static Date Char"/>
    <w:link w:val="CoverSheetStaticDate"/>
    <w:semiHidden/>
    <w:rPr>
      <w:rFonts w:ascii="Times New Roman" w:hAnsi="Times New Roman"/>
      <w:color w:val="000000"/>
      <w:szCs w:val="22"/>
    </w:rPr>
  </w:style>
  <w:style w:type="character" w:customStyle="1" w:styleId="AttachmentNameChar">
    <w:name w:val="Attachment Name Char"/>
    <w:link w:val="AttachmentName"/>
    <w:rPr>
      <w:rFonts w:ascii="Times New Roman" w:hAnsi="Times New Roman"/>
      <w:b/>
      <w:caps/>
      <w:color w:val="000000"/>
      <w:szCs w:val="22"/>
    </w:rPr>
  </w:style>
  <w:style w:type="character" w:customStyle="1" w:styleId="PageBrkChar">
    <w:name w:val="Page Brk Char"/>
    <w:link w:val="PageBrk"/>
    <w:rPr>
      <w:rFonts w:ascii="Times New Roman" w:hAnsi="Times New Roman"/>
      <w:color w:val="000000"/>
      <w:sz w:val="20"/>
      <w:szCs w:val="22"/>
    </w:rPr>
  </w:style>
  <w:style w:type="character" w:customStyle="1" w:styleId="DocumentTitleChar">
    <w:name w:val="Document Title Char"/>
    <w:link w:val="DocumentTitle"/>
    <w:rPr>
      <w:rFonts w:ascii="Times New Roman" w:hAnsi="Times New Roman"/>
      <w:b/>
      <w:color w:val="000000"/>
      <w:sz w:val="32"/>
    </w:rPr>
  </w:style>
  <w:style w:type="character" w:customStyle="1" w:styleId="SigBlockmsgChar">
    <w:name w:val="Sig Block msg. Char"/>
    <w:link w:val="SigBlockmsg"/>
    <w:semiHidden/>
    <w:rPr>
      <w:rFonts w:ascii="Times New Roman" w:hAnsi="Times New Roman"/>
      <w:caps/>
      <w:color w:val="000000"/>
      <w:sz w:val="22"/>
      <w:szCs w:val="18"/>
    </w:rPr>
  </w:style>
  <w:style w:type="character" w:styleId="BookTitle">
    <w:name w:val="Book Title"/>
    <w:uiPriority w:val="33"/>
    <w:qFormat/>
    <w:rPr>
      <w:b/>
      <w:bCs/>
      <w:smallCaps/>
      <w:color w:val="000000"/>
      <w:spacing w:val="5"/>
    </w:rPr>
  </w:style>
  <w:style w:type="character" w:customStyle="1" w:styleId="TemplateTypeChar">
    <w:name w:val="Template Type Char"/>
    <w:link w:val="TemplateType"/>
    <w:semiHidden/>
    <w:rPr>
      <w:rFonts w:ascii="Times New Roman" w:hAnsi="Times New Roman"/>
      <w:color w:val="000000"/>
    </w:rPr>
  </w:style>
  <w:style w:type="character" w:customStyle="1" w:styleId="DraftingNoteTitleChar">
    <w:name w:val="Drafting Note Title Char"/>
    <w:link w:val="DraftingNoteTitle"/>
    <w:rPr>
      <w:b/>
      <w:color w:val="000000"/>
      <w:szCs w:val="22"/>
    </w:rPr>
  </w:style>
  <w:style w:type="character" w:customStyle="1" w:styleId="HeadingLevel1Char">
    <w:name w:val="Heading Level 1 Char"/>
    <w:link w:val="HeadingLevel1"/>
    <w:rPr>
      <w:b/>
      <w:color w:val="000000"/>
      <w:szCs w:val="22"/>
    </w:rPr>
  </w:style>
  <w:style w:type="character" w:styleId="FootnoteReference">
    <w:name w:val="footnote reference"/>
    <w:semiHidden/>
    <w:rPr>
      <w:color w:val="000000"/>
      <w:vertAlign w:val="superscript"/>
    </w:rPr>
  </w:style>
  <w:style w:type="character" w:styleId="HTMLAcronym">
    <w:name w:val="HTML Acronym"/>
    <w:semiHidden/>
    <w:rPr>
      <w:color w:val="000000"/>
    </w:rPr>
  </w:style>
  <w:style w:type="character" w:styleId="HTMLCite">
    <w:name w:val="HTML Cite"/>
    <w:semiHidden/>
    <w:rPr>
      <w:i/>
      <w:iCs/>
      <w:color w:val="000000"/>
    </w:rPr>
  </w:style>
  <w:style w:type="character" w:styleId="HTMLCode">
    <w:name w:val="HTML Code"/>
    <w:semiHidden/>
    <w:rPr>
      <w:rFonts w:ascii="Consolas" w:hAnsi="Consolas"/>
      <w:color w:val="000000"/>
      <w:sz w:val="20"/>
      <w:szCs w:val="20"/>
    </w:rPr>
  </w:style>
  <w:style w:type="character" w:styleId="HTMLDefinition">
    <w:name w:val="HTML Definition"/>
    <w:semiHidden/>
    <w:rPr>
      <w:i/>
      <w:iCs/>
      <w:color w:val="000000"/>
    </w:rPr>
  </w:style>
  <w:style w:type="character" w:styleId="HTMLKeyboard">
    <w:name w:val="HTML Keyboard"/>
    <w:semiHidden/>
    <w:rPr>
      <w:rFonts w:ascii="Consolas" w:hAnsi="Consolas"/>
      <w:color w:val="000000"/>
      <w:sz w:val="20"/>
      <w:szCs w:val="20"/>
    </w:rPr>
  </w:style>
  <w:style w:type="character" w:styleId="HTMLSample">
    <w:name w:val="HTML Sample"/>
    <w:semiHidden/>
    <w:rPr>
      <w:rFonts w:ascii="Consolas" w:hAnsi="Consolas"/>
      <w:color w:val="000000"/>
      <w:sz w:val="24"/>
      <w:szCs w:val="24"/>
    </w:rPr>
  </w:style>
  <w:style w:type="character" w:styleId="HTMLTypewriter">
    <w:name w:val="HTML Typewriter"/>
    <w:semiHidden/>
    <w:rPr>
      <w:rFonts w:ascii="Consolas" w:hAnsi="Consolas"/>
      <w:color w:val="000000"/>
      <w:sz w:val="20"/>
      <w:szCs w:val="20"/>
    </w:rPr>
  </w:style>
  <w:style w:type="character" w:styleId="HTMLVariable">
    <w:name w:val="HTML Variable"/>
    <w:semiHidden/>
    <w:rPr>
      <w:i/>
      <w:iCs/>
      <w:color w:val="000000"/>
    </w:rPr>
  </w:style>
  <w:style w:type="character" w:styleId="Hyperlink">
    <w:name w:val="Hyperlink"/>
    <w:rPr>
      <w:color w:val="000000"/>
      <w:u w:val="none"/>
    </w:rPr>
  </w:style>
  <w:style w:type="character" w:styleId="IntenseEmphasis">
    <w:name w:val="Intense Emphasis"/>
    <w:uiPriority w:val="21"/>
    <w:qFormat/>
    <w:rPr>
      <w:b/>
      <w:bCs/>
      <w:i/>
      <w:iCs/>
      <w:color w:val="000000"/>
    </w:rPr>
  </w:style>
  <w:style w:type="character" w:styleId="IntenseReference">
    <w:name w:val="Intense Reference"/>
    <w:uiPriority w:val="32"/>
    <w:qFormat/>
    <w:rPr>
      <w:b/>
      <w:bCs/>
      <w:smallCaps/>
      <w:color w:val="000000"/>
      <w:spacing w:val="5"/>
      <w:u w:val="single"/>
    </w:rPr>
  </w:style>
  <w:style w:type="character" w:styleId="LineNumber">
    <w:name w:val="line number"/>
    <w:semiHidden/>
    <w:rPr>
      <w:color w:val="000000"/>
    </w:rPr>
  </w:style>
  <w:style w:type="character" w:styleId="PageNumber">
    <w:name w:val="page number"/>
    <w:semiHidden/>
    <w:rPr>
      <w:color w:val="000000"/>
    </w:rPr>
  </w:style>
  <w:style w:type="character" w:styleId="Strong">
    <w:name w:val="Strong"/>
    <w:qFormat/>
    <w:rPr>
      <w:b/>
      <w:bCs/>
      <w:color w:val="000000"/>
    </w:rPr>
  </w:style>
  <w:style w:type="character" w:styleId="SubtleEmphasis">
    <w:name w:val="Subtle Emphasis"/>
    <w:uiPriority w:val="19"/>
    <w:qFormat/>
    <w:rPr>
      <w:i/>
      <w:iCs/>
      <w:color w:val="000000"/>
    </w:rPr>
  </w:style>
  <w:style w:type="character" w:styleId="SubtleReference">
    <w:name w:val="Subtle Reference"/>
    <w:uiPriority w:val="31"/>
    <w:qFormat/>
    <w:rPr>
      <w:smallCaps/>
      <w:color w:val="000000"/>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color w:val="000000"/>
    </w:rPr>
  </w:style>
  <w:style w:type="character" w:customStyle="1" w:styleId="SectionHeadingChar">
    <w:name w:val="Section Heading Char"/>
    <w:link w:val="SectionHeading"/>
    <w:rPr>
      <w:rFonts w:ascii="Times New Roman" w:hAnsi="Times New Roman"/>
      <w:b/>
      <w:color w:val="000000"/>
    </w:rPr>
  </w:style>
  <w:style w:type="character" w:customStyle="1" w:styleId="ListParagraphChar">
    <w:name w:val="List Paragraph Char"/>
    <w:link w:val="ListParagraph"/>
    <w:uiPriority w:val="34"/>
    <w:rPr>
      <w:color w:val="000000"/>
      <w:sz w:val="22"/>
      <w:szCs w:val="22"/>
    </w:rPr>
  </w:style>
  <w:style w:type="character" w:customStyle="1" w:styleId="ResourceHistoryTitleChar">
    <w:name w:val="Resource History Title Char"/>
    <w:link w:val="ResourceHistoryTitle"/>
    <w:rPr>
      <w:rFonts w:ascii="Times New Roman" w:hAnsi="Times New Roman" w:cs="Calibri"/>
      <w:b/>
      <w:bCs/>
      <w:color w:val="000000"/>
      <w:szCs w:val="22"/>
    </w:rPr>
  </w:style>
  <w:style w:type="paragraph" w:customStyle="1" w:styleId="ResourceHistoryAuthor">
    <w:name w:val="Resource History Author"/>
    <w:link w:val="ResourceHistoryAuthorChar"/>
    <w:qFormat/>
    <w:pPr>
      <w:spacing w:before="120"/>
    </w:pPr>
    <w:rPr>
      <w:rFonts w:ascii="Times New Roman" w:hAnsi="Times New Roman"/>
      <w:color w:val="000000"/>
      <w:sz w:val="24"/>
      <w:szCs w:val="24"/>
    </w:rPr>
  </w:style>
  <w:style w:type="character" w:customStyle="1" w:styleId="ResourceHistoryDateChar">
    <w:name w:val="Resource History Date Char"/>
    <w:link w:val="ResourceHistoryDate"/>
    <w:rPr>
      <w:rFonts w:ascii="Times New Roman" w:hAnsi="Times New Roman"/>
      <w:color w:val="000000"/>
    </w:rPr>
  </w:style>
  <w:style w:type="character" w:customStyle="1" w:styleId="ResourceHistoryAuthorChar">
    <w:name w:val="Resource History Author Char"/>
    <w:link w:val="ResourceHistoryAuthor"/>
    <w:rPr>
      <w:rFonts w:ascii="Times New Roman" w:hAnsi="Times New Roman"/>
      <w:color w:val="000000"/>
    </w:rPr>
  </w:style>
  <w:style w:type="character" w:customStyle="1" w:styleId="ResourceHistoryDescChar">
    <w:name w:val="Resource History Desc Char"/>
    <w:link w:val="ResourceHistoryDesc"/>
    <w:rPr>
      <w:rFonts w:ascii="Times New Roman" w:hAnsi="Times New Roman"/>
      <w:color w:val="000000"/>
    </w:rPr>
  </w:style>
  <w:style w:type="paragraph" w:customStyle="1" w:styleId="DefinedTermPara">
    <w:name w:val="Defined Term Para"/>
    <w:basedOn w:val="Normal"/>
    <w:link w:val="DefinedTermParaChar"/>
    <w:semiHidden/>
    <w:qFormat/>
    <w:pPr>
      <w:numPr>
        <w:numId w:val="15"/>
      </w:numPr>
      <w:outlineLvl w:val="0"/>
    </w:pPr>
  </w:style>
  <w:style w:type="character" w:customStyle="1" w:styleId="DefinedTermParaChar">
    <w:name w:val="Defined Term Para Char"/>
    <w:link w:val="DefinedTermPara"/>
    <w:semiHidden/>
    <w:locked/>
    <w:rPr>
      <w:rFonts w:ascii="Times New Roman" w:hAnsi="Times New Roman"/>
      <w:color w:val="000000"/>
      <w:sz w:val="24"/>
      <w:szCs w:val="24"/>
    </w:rPr>
  </w:style>
  <w:style w:type="paragraph" w:customStyle="1" w:styleId="LFParasubclause1">
    <w:name w:val="LF Para subclause 1"/>
    <w:qFormat/>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Pr>
      <w:rFonts w:ascii="Times New Roman" w:hAnsi="Times New Roman" w:cs="Times New Roman"/>
      <w:dstrike w:val="0"/>
      <w:color w:val="000000"/>
      <w:sz w:val="24"/>
      <w:szCs w:val="22"/>
      <w:u w:val="none"/>
      <w:vertAlign w:val="baseline"/>
    </w:rPr>
  </w:style>
  <w:style w:type="paragraph" w:customStyle="1" w:styleId="SLPara-Clause">
    <w:name w:val="SL Para - Clause"/>
    <w:semiHidden/>
    <w:qFormat/>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Pr>
      <w:rFonts w:ascii="Times New Roman" w:hAnsi="Times New Roman"/>
      <w:b/>
      <w:color w:val="000000"/>
      <w:szCs w:val="22"/>
    </w:rPr>
  </w:style>
  <w:style w:type="character" w:customStyle="1" w:styleId="LFTitle-ClauseChar">
    <w:name w:val="LF Title - Clause Char"/>
    <w:link w:val="LFTitle-Clause"/>
    <w:rPr>
      <w:rFonts w:ascii="Times New Roman" w:hAnsi="Times New Roman"/>
      <w:b/>
      <w:color w:val="000000"/>
      <w:sz w:val="24"/>
      <w:szCs w:val="24"/>
    </w:rPr>
  </w:style>
  <w:style w:type="paragraph" w:customStyle="1" w:styleId="MFPara-Clause">
    <w:name w:val="MF Para - Clause"/>
    <w:link w:val="MFPara-ClauseChar"/>
    <w:qFormat/>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Pr>
      <w:rFonts w:ascii="Times New Roman" w:hAnsi="Times New Roman"/>
      <w:color w:val="000000"/>
      <w:sz w:val="24"/>
      <w:szCs w:val="24"/>
    </w:rPr>
  </w:style>
  <w:style w:type="character" w:customStyle="1" w:styleId="SFParasubclause3Char">
    <w:name w:val="SF Para subclause 3 Char"/>
    <w:link w:val="SFParasubclause3"/>
    <w:locked/>
    <w:rPr>
      <w:rFonts w:ascii="Times New Roman" w:hAnsi="Times New Roman"/>
      <w:color w:val="000000"/>
      <w:sz w:val="24"/>
      <w:szCs w:val="24"/>
    </w:rPr>
  </w:style>
  <w:style w:type="character" w:customStyle="1" w:styleId="SFPara-ClauseChar">
    <w:name w:val="SF Para - Clause Char"/>
    <w:link w:val="SFPara-Clause"/>
    <w:rPr>
      <w:rFonts w:ascii="Times New Roman" w:hAnsi="Times New Roman"/>
      <w:color w:val="000000"/>
      <w:sz w:val="24"/>
      <w:szCs w:val="24"/>
    </w:rPr>
  </w:style>
  <w:style w:type="paragraph" w:customStyle="1" w:styleId="MemoPara-Clause">
    <w:name w:val="Memo Para - Clause"/>
    <w:link w:val="MemoPara-ClauseChar"/>
    <w:qFormat/>
    <w:pPr>
      <w:spacing w:before="120" w:after="240"/>
      <w:ind w:firstLine="720"/>
    </w:pPr>
    <w:rPr>
      <w:color w:val="000000"/>
      <w:sz w:val="24"/>
      <w:szCs w:val="24"/>
    </w:rPr>
  </w:style>
  <w:style w:type="character" w:customStyle="1" w:styleId="MemoPara-ClauseChar">
    <w:name w:val="Memo Para - Clause Char"/>
    <w:link w:val="MemoPara-Clause"/>
    <w:rPr>
      <w:color w:val="000000"/>
      <w:sz w:val="24"/>
      <w:szCs w:val="24"/>
    </w:rPr>
  </w:style>
  <w:style w:type="paragraph" w:customStyle="1" w:styleId="MemoParasubclause1">
    <w:name w:val="Memo Para subclause 1"/>
    <w:link w:val="MemoParasubclause1Char"/>
    <w:qFormat/>
    <w:pPr>
      <w:spacing w:before="120" w:after="240"/>
      <w:ind w:firstLine="720"/>
      <w:outlineLvl w:val="1"/>
    </w:pPr>
    <w:rPr>
      <w:color w:val="000000"/>
      <w:sz w:val="24"/>
      <w:szCs w:val="24"/>
    </w:rPr>
  </w:style>
  <w:style w:type="paragraph" w:customStyle="1" w:styleId="MemoClauseTitle-Para">
    <w:name w:val="Memo Clause Title - Para"/>
    <w:qFormat/>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ind w:firstLine="720"/>
      <w:outlineLvl w:val="0"/>
    </w:pPr>
  </w:style>
  <w:style w:type="character" w:customStyle="1" w:styleId="RESPara-ClauseChar">
    <w:name w:val="RES Para - Clause Char"/>
    <w:link w:val="RESPara-Clause"/>
    <w:rPr>
      <w:color w:val="000000"/>
      <w:sz w:val="24"/>
      <w:szCs w:val="24"/>
    </w:rPr>
  </w:style>
  <w:style w:type="paragraph" w:customStyle="1" w:styleId="RecitalClause">
    <w:name w:val="Recital Clause"/>
    <w:link w:val="RecitalClauseChar"/>
    <w:semiHidden/>
    <w:unhideWhenUsed/>
    <w:qFormat/>
    <w:pPr>
      <w:tabs>
        <w:tab w:val="num" w:pos="0"/>
      </w:tabs>
      <w:spacing w:before="120" w:after="240"/>
      <w:ind w:firstLine="432"/>
    </w:pPr>
    <w:rPr>
      <w:color w:val="000000"/>
      <w:sz w:val="24"/>
      <w:szCs w:val="24"/>
    </w:rPr>
  </w:style>
  <w:style w:type="character" w:customStyle="1" w:styleId="RecitalClauseChar">
    <w:name w:val="Recital Clause Char"/>
    <w:link w:val="RecitalClause"/>
    <w:rPr>
      <w:color w:val="000000"/>
      <w:sz w:val="24"/>
      <w:szCs w:val="24"/>
    </w:rPr>
  </w:style>
  <w:style w:type="character" w:customStyle="1" w:styleId="MemoParasubclause1Char">
    <w:name w:val="Memo Para subclause 1 Char"/>
    <w:link w:val="MemoParasubclause1"/>
    <w:locked/>
    <w:rPr>
      <w:color w:val="000000"/>
      <w:sz w:val="24"/>
      <w:szCs w:val="24"/>
    </w:rPr>
  </w:style>
  <w:style w:type="character" w:customStyle="1" w:styleId="MFParasubclause1Char">
    <w:name w:val="MF Para subclause 1 Char"/>
    <w:link w:val="MFParasubclause1"/>
    <w:locked/>
    <w:rPr>
      <w:rFonts w:ascii="Times New Roman" w:hAnsi="Times New Roman"/>
      <w:color w:val="000000"/>
      <w:sz w:val="24"/>
      <w:szCs w:val="24"/>
    </w:rPr>
  </w:style>
  <w:style w:type="character" w:customStyle="1" w:styleId="MFParasubclause2Char">
    <w:name w:val="MF Para subclause 2 Char"/>
    <w:link w:val="MFParasubclause2"/>
    <w:locked/>
    <w:rPr>
      <w:rFonts w:ascii="Times New Roman" w:hAnsi="Times New Roman"/>
      <w:color w:val="000000"/>
      <w:sz w:val="24"/>
      <w:szCs w:val="24"/>
    </w:rPr>
  </w:style>
  <w:style w:type="character" w:customStyle="1" w:styleId="MFParasubclause3Char">
    <w:name w:val="MF Para subclause 3 Char"/>
    <w:link w:val="MFParasubclause3"/>
    <w:locked/>
    <w:rPr>
      <w:rFonts w:ascii="Times New Roman" w:hAnsi="Times New Roman"/>
      <w:color w:val="000000"/>
      <w:sz w:val="24"/>
      <w:szCs w:val="24"/>
    </w:rPr>
  </w:style>
  <w:style w:type="character" w:customStyle="1" w:styleId="MFParasubclause4Char">
    <w:name w:val="MF Para subclause 4 Char"/>
    <w:link w:val="MFParasubclause4"/>
    <w:locked/>
    <w:rPr>
      <w:rFonts w:ascii="Times New Roman" w:hAnsi="Times New Roman"/>
      <w:color w:val="000000"/>
      <w:sz w:val="24"/>
      <w:szCs w:val="24"/>
    </w:rPr>
  </w:style>
  <w:style w:type="character" w:customStyle="1" w:styleId="MFPara-ClauseChar">
    <w:name w:val="MF Para - Clause Char"/>
    <w:link w:val="MFPara-Clause"/>
    <w:rPr>
      <w:rFonts w:ascii="Times New Roman" w:hAnsi="Times New Roman"/>
      <w:color w:val="000000"/>
      <w:sz w:val="24"/>
      <w:szCs w:val="24"/>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link w:val="DocumentMap"/>
    <w:semiHidden/>
    <w:rPr>
      <w:rFonts w:ascii="Tahoma" w:hAnsi="Tahoma" w:cs="Tahoma"/>
      <w:color w:val="000000"/>
      <w:sz w:val="16"/>
      <w:szCs w:val="16"/>
    </w:rPr>
  </w:style>
  <w:style w:type="paragraph" w:customStyle="1" w:styleId="ppcountsave">
    <w:name w:val="ppcountsave"/>
    <w:link w:val="ppcountsaveChar"/>
    <w:semiHidden/>
    <w:qFormat/>
    <w:pPr>
      <w:spacing w:before="120"/>
    </w:pPr>
    <w:rPr>
      <w:color w:val="000000"/>
      <w:sz w:val="14"/>
      <w:szCs w:val="14"/>
    </w:rPr>
  </w:style>
  <w:style w:type="character" w:customStyle="1" w:styleId="ppcountsaveChar">
    <w:name w:val="ppcountsave Char"/>
    <w:link w:val="ppcountsave"/>
    <w:semiHidden/>
    <w:rPr>
      <w:color w:val="000000"/>
      <w:sz w:val="14"/>
      <w:szCs w:val="14"/>
    </w:rPr>
  </w:style>
  <w:style w:type="paragraph" w:customStyle="1" w:styleId="LFParaOptsubclause1">
    <w:name w:val="LF Para Opt subclause 1"/>
    <w:basedOn w:val="Normal"/>
    <w:semiHidden/>
    <w:qFormat/>
    <w:pPr>
      <w:numPr>
        <w:ilvl w:val="1"/>
        <w:numId w:val="5"/>
      </w:numPr>
      <w:shd w:val="clear" w:color="auto" w:fill="D9D9D9"/>
      <w:outlineLvl w:val="1"/>
    </w:pPr>
  </w:style>
  <w:style w:type="paragraph" w:customStyle="1" w:styleId="docversion">
    <w:name w:val="docversion"/>
    <w:link w:val="docversionChar"/>
    <w:semiHidden/>
    <w:pPr>
      <w:spacing w:before="120"/>
    </w:pPr>
    <w:rPr>
      <w:color w:val="000000"/>
      <w:sz w:val="14"/>
      <w:szCs w:val="22"/>
    </w:rPr>
  </w:style>
  <w:style w:type="character" w:customStyle="1" w:styleId="docversionChar">
    <w:name w:val="docversion Char"/>
    <w:link w:val="docversion"/>
    <w:semiHidden/>
    <w:rPr>
      <w:color w:val="000000"/>
      <w:sz w:val="14"/>
      <w:szCs w:val="22"/>
    </w:rPr>
  </w:style>
  <w:style w:type="character" w:customStyle="1" w:styleId="Title-Clause">
    <w:name w:val="Title - Clause"/>
    <w:uiPriority w:val="1"/>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pPr>
      <w:numPr>
        <w:ilvl w:val="2"/>
        <w:numId w:val="5"/>
      </w:numPr>
      <w:shd w:val="clear" w:color="auto" w:fill="D9D9D9"/>
      <w:outlineLvl w:val="2"/>
    </w:p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basedOn w:val="Normal"/>
    <w:link w:val="LFTitle-OptClauseChar"/>
    <w:semiHidden/>
    <w:qFormat/>
    <w:pPr>
      <w:numPr>
        <w:numId w:val="5"/>
      </w:numPr>
      <w:shd w:val="clear" w:color="auto" w:fill="D9D9D9"/>
      <w:spacing w:before="360"/>
      <w:jc w:val="center"/>
      <w:outlineLvl w:val="0"/>
    </w:pPr>
    <w:rPr>
      <w:b/>
    </w:rPr>
  </w:style>
  <w:style w:type="character" w:customStyle="1" w:styleId="Title-OptSubclause2">
    <w:name w:val="Title - Opt Subclause 2"/>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Pr>
      <w:rFonts w:ascii="Times New Roman" w:hAnsi="Times New Roman"/>
      <w:b/>
      <w:color w:val="000000"/>
      <w:sz w:val="24"/>
      <w:szCs w:val="24"/>
      <w:shd w:val="clear" w:color="auto" w:fill="D9D9D9"/>
    </w:rPr>
  </w:style>
  <w:style w:type="character" w:customStyle="1" w:styleId="Title-OptSubclause1">
    <w:name w:val="Title - Opt Subclause 1"/>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pPr>
      <w:numPr>
        <w:numId w:val="7"/>
      </w:numPr>
      <w:shd w:val="clear" w:color="auto" w:fill="D9D9D9"/>
      <w:spacing w:before="240"/>
      <w:outlineLvl w:val="0"/>
    </w:p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basedOn w:val="Normal"/>
    <w:semiHidden/>
    <w:qFormat/>
    <w:pPr>
      <w:numPr>
        <w:ilvl w:val="2"/>
        <w:numId w:val="7"/>
      </w:numPr>
      <w:shd w:val="clear" w:color="auto" w:fill="D9D9D9"/>
      <w:outlineLvl w:val="2"/>
    </w:p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basedOn w:val="Normal"/>
    <w:semiHidden/>
    <w:qFormat/>
    <w:pPr>
      <w:numPr>
        <w:ilvl w:val="1"/>
        <w:numId w:val="8"/>
      </w:numPr>
      <w:shd w:val="clear" w:color="auto" w:fill="D9D9D9"/>
      <w:outlineLvl w:val="1"/>
    </w:pPr>
  </w:style>
  <w:style w:type="paragraph" w:customStyle="1" w:styleId="MFPara-OptClause">
    <w:name w:val="MF Para - Opt Clause"/>
    <w:basedOn w:val="Normal"/>
    <w:semiHidden/>
    <w:qFormat/>
    <w:pPr>
      <w:numPr>
        <w:numId w:val="8"/>
      </w:numPr>
      <w:shd w:val="clear" w:color="auto" w:fill="D9D9D9"/>
      <w:outlineLvl w:val="0"/>
    </w:pPr>
  </w:style>
  <w:style w:type="paragraph" w:customStyle="1" w:styleId="MFParaOptsubclause2">
    <w:name w:val="MF Para Opt subclause 2"/>
    <w:basedOn w:val="Normal"/>
    <w:semiHidden/>
    <w:qFormat/>
    <w:pPr>
      <w:numPr>
        <w:ilvl w:val="2"/>
        <w:numId w:val="8"/>
      </w:numPr>
      <w:shd w:val="clear" w:color="auto" w:fill="D9D9D9"/>
      <w:outlineLvl w:val="2"/>
    </w:pPr>
  </w:style>
  <w:style w:type="paragraph" w:customStyle="1" w:styleId="MFParaOptsubclause3">
    <w:name w:val="MF Para Opt subclause 3"/>
    <w:basedOn w:val="Normal"/>
    <w:semiHidden/>
    <w:qFormat/>
    <w:pPr>
      <w:numPr>
        <w:ilvl w:val="3"/>
        <w:numId w:val="8"/>
      </w:numPr>
      <w:shd w:val="clear" w:color="auto" w:fill="D9D9D9"/>
      <w:outlineLvl w:val="3"/>
    </w:pPr>
  </w:style>
  <w:style w:type="paragraph" w:customStyle="1" w:styleId="MFParaOptsubclause4">
    <w:name w:val="MF Para Opt subclause 4"/>
    <w:basedOn w:val="Normal"/>
    <w:semiHidden/>
    <w:qFormat/>
    <w:pPr>
      <w:numPr>
        <w:ilvl w:val="4"/>
        <w:numId w:val="8"/>
      </w:numPr>
      <w:shd w:val="clear" w:color="auto" w:fill="D9D9D9"/>
      <w:tabs>
        <w:tab w:val="left" w:pos="2970"/>
      </w:tabs>
      <w:outlineLvl w:val="4"/>
    </w:pPr>
  </w:style>
  <w:style w:type="paragraph" w:customStyle="1" w:styleId="HeadingLevel3">
    <w:name w:val="Heading Level 3"/>
    <w:link w:val="HeadingLevel3Char"/>
    <w:qFormat/>
    <w:pPr>
      <w:spacing w:before="120"/>
      <w:outlineLvl w:val="2"/>
    </w:pPr>
    <w:rPr>
      <w:rFonts w:cs="Calibri"/>
      <w:b/>
      <w:bCs/>
      <w:color w:val="000000"/>
      <w:szCs w:val="22"/>
    </w:rPr>
  </w:style>
  <w:style w:type="character" w:customStyle="1" w:styleId="HeadingLevel2Char">
    <w:name w:val="Heading Level 2 Char"/>
    <w:link w:val="HeadingLevel2"/>
    <w:rPr>
      <w:b/>
      <w:color w:val="000000"/>
      <w:sz w:val="22"/>
      <w:szCs w:val="22"/>
    </w:rPr>
  </w:style>
  <w:style w:type="character" w:customStyle="1" w:styleId="HeadingLevel3Char">
    <w:name w:val="Heading Level 3 Char"/>
    <w:link w:val="HeadingLevel3"/>
    <w:rPr>
      <w:rFonts w:cs="Calibri"/>
      <w:b/>
      <w:bCs/>
      <w:color w:val="000000"/>
      <w:sz w:val="20"/>
      <w:szCs w:val="22"/>
    </w:rPr>
  </w:style>
  <w:style w:type="paragraph" w:customStyle="1" w:styleId="BlockQuote">
    <w:name w:val="Block Quote"/>
    <w:link w:val="BlockQuoteChar"/>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Pr>
      <w:rFonts w:ascii="Times New Roman" w:hAnsi="Times New Roman"/>
      <w:color w:val="000000"/>
      <w:szCs w:val="22"/>
    </w:rPr>
  </w:style>
  <w:style w:type="character" w:customStyle="1" w:styleId="BulletList1Char">
    <w:name w:val="Bullet List 1 Char"/>
    <w:link w:val="BulletList1"/>
    <w:rPr>
      <w:rFonts w:ascii="Times New Roman" w:hAnsi="Times New Roman"/>
      <w:color w:val="000000"/>
      <w:sz w:val="24"/>
      <w:szCs w:val="24"/>
    </w:rPr>
  </w:style>
  <w:style w:type="character" w:customStyle="1" w:styleId="BulletList2Char">
    <w:name w:val="Bullet List 2 Char"/>
    <w:link w:val="BulletList2"/>
    <w:rPr>
      <w:rFonts w:ascii="Times New Roman" w:hAnsi="Times New Roman"/>
      <w:color w:val="000000"/>
      <w:sz w:val="24"/>
      <w:szCs w:val="24"/>
    </w:rPr>
  </w:style>
  <w:style w:type="paragraph" w:customStyle="1" w:styleId="LFPara-Clause-nonum">
    <w:name w:val="LF Para - Clause - no num"/>
    <w:basedOn w:val="Normal"/>
    <w:link w:val="LFPara-Clause-nonumChar"/>
    <w:qFormat/>
    <w:pPr>
      <w:ind w:firstLine="432"/>
    </w:pPr>
  </w:style>
  <w:style w:type="character" w:customStyle="1" w:styleId="LFPara-Clause-nonumChar">
    <w:name w:val="LF Para - Clause - no num Char"/>
    <w:link w:val="LFPara-Clause-nonum"/>
    <w:rPr>
      <w:rFonts w:ascii="Times New Roman" w:hAnsi="Times New Roman"/>
      <w:color w:val="000000"/>
    </w:rPr>
  </w:style>
  <w:style w:type="paragraph" w:customStyle="1" w:styleId="LFParasubclause1-nonum">
    <w:name w:val="LF Para subclause 1 - no num"/>
    <w:qFormat/>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Pr>
      <w:rFonts w:ascii="Times New Roman" w:hAnsi="Times New Roman"/>
      <w:color w:val="000000"/>
      <w:sz w:val="24"/>
      <w:u w:val="none"/>
    </w:rPr>
  </w:style>
  <w:style w:type="paragraph" w:customStyle="1" w:styleId="List-LowerAlphaListLevel1">
    <w:name w:val="List - Lower Alpha List Level 1"/>
    <w:link w:val="List-LowerAlphaListLevel1Char"/>
    <w:qFormat/>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Pr>
      <w:rFonts w:ascii="Times New Roman" w:hAnsi="Times New Roman"/>
      <w:color w:val="000000"/>
    </w:rPr>
  </w:style>
  <w:style w:type="character" w:customStyle="1" w:styleId="ListParagraphLevel2Char">
    <w:name w:val="List Paragraph Level 2 Char"/>
    <w:link w:val="ListParagraphLevel2"/>
    <w:rPr>
      <w:rFonts w:ascii="Times New Roman" w:hAnsi="Times New Roman"/>
      <w:color w:val="000000"/>
    </w:rPr>
  </w:style>
  <w:style w:type="character" w:customStyle="1" w:styleId="List-NumberedListLevel1Char">
    <w:name w:val="List - Numbered List Level 1 Char"/>
    <w:link w:val="List-NumberedListLevel1"/>
    <w:rPr>
      <w:rFonts w:ascii="Times New Roman" w:hAnsi="Times New Roman"/>
      <w:color w:val="000000"/>
      <w:sz w:val="24"/>
      <w:szCs w:val="24"/>
    </w:rPr>
  </w:style>
  <w:style w:type="paragraph" w:customStyle="1" w:styleId="List-NumberedListLevel2">
    <w:name w:val="List - Numbered List Level 2"/>
    <w:link w:val="List-NumberedListLevel2Char"/>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Pr>
      <w:rFonts w:ascii="Times New Roman" w:hAnsi="Times New Roman"/>
      <w:color w:val="000000"/>
      <w:sz w:val="24"/>
      <w:szCs w:val="24"/>
    </w:rPr>
  </w:style>
  <w:style w:type="character" w:customStyle="1" w:styleId="List-UpperAlphaListLevel1Char">
    <w:name w:val="List - Upper Alpha List Level 1 Char"/>
    <w:link w:val="List-UpperAlphaListLevel1"/>
    <w:rPr>
      <w:rFonts w:ascii="Times New Roman" w:hAnsi="Times New Roman"/>
      <w:color w:val="000000"/>
      <w:sz w:val="24"/>
      <w:szCs w:val="24"/>
    </w:rPr>
  </w:style>
  <w:style w:type="character" w:customStyle="1" w:styleId="List-LowerAlphaListLevel1Char">
    <w:name w:val="List - Lower Alpha List Level 1 Char"/>
    <w:link w:val="List-LowerAlphaListLevel1"/>
    <w:rPr>
      <w:rFonts w:ascii="Times New Roman" w:hAnsi="Times New Roman"/>
      <w:color w:val="000000"/>
      <w:sz w:val="24"/>
      <w:szCs w:val="24"/>
    </w:rPr>
  </w:style>
  <w:style w:type="character" w:customStyle="1" w:styleId="List-LowerAlphaListLevel2Char">
    <w:name w:val="List - Lower Alpha List Level 2 Char"/>
    <w:link w:val="List-LowerAlphaListLevel2"/>
    <w:rPr>
      <w:rFonts w:ascii="Times New Roman" w:hAnsi="Times New Roman"/>
      <w:color w:val="000000"/>
      <w:sz w:val="24"/>
      <w:szCs w:val="24"/>
    </w:rPr>
  </w:style>
  <w:style w:type="character" w:customStyle="1" w:styleId="List-UpperAlphaListLevel2Char">
    <w:name w:val="List - Upper Alpha List Level 2 Char"/>
    <w:link w:val="List-UpperAlphaListLevel2"/>
    <w:rPr>
      <w:rFonts w:ascii="Times New Roman" w:hAnsi="Times New Roman"/>
      <w:color w:val="000000"/>
      <w:sz w:val="24"/>
      <w:szCs w:val="24"/>
    </w:rPr>
  </w:style>
  <w:style w:type="character" w:customStyle="1" w:styleId="List-LowerRomanListLevel2Char">
    <w:name w:val="List - Lower Roman List Level 2 Char"/>
    <w:link w:val="List-LowerRomanListLevel2"/>
    <w:rPr>
      <w:rFonts w:ascii="Times New Roman" w:hAnsi="Times New Roman"/>
      <w:color w:val="000000"/>
      <w:sz w:val="24"/>
      <w:szCs w:val="24"/>
    </w:rPr>
  </w:style>
  <w:style w:type="paragraph" w:customStyle="1" w:styleId="MFPara-Clause-nonum">
    <w:name w:val="MF Para - Clause - no num"/>
    <w:qFormat/>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Pr>
      <w:rFonts w:ascii="Times New Roman" w:hAnsi="Times New Roman"/>
      <w:b/>
      <w:color w:val="000000"/>
      <w:sz w:val="18"/>
      <w:szCs w:val="22"/>
    </w:rPr>
  </w:style>
  <w:style w:type="paragraph" w:customStyle="1" w:styleId="SFParasubclause1-nonum">
    <w:name w:val="SF Para subclause 1 - no num"/>
    <w:qFormat/>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Pr>
      <w:rFonts w:ascii="Times New Roman" w:hAnsi="Times New Roman"/>
      <w:color w:val="000000"/>
    </w:rPr>
  </w:style>
  <w:style w:type="paragraph" w:customStyle="1" w:styleId="SLPara-Clause-nonum">
    <w:name w:val="SL Para - Clause - no num"/>
    <w:semiHidden/>
    <w:qFormat/>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pPr>
      <w:spacing w:before="120"/>
    </w:pPr>
    <w:rPr>
      <w:rFonts w:ascii="Times New Roman" w:hAnsi="Times New Roman"/>
      <w:color w:val="000000"/>
      <w:sz w:val="24"/>
      <w:szCs w:val="24"/>
    </w:rPr>
  </w:style>
  <w:style w:type="paragraph" w:customStyle="1" w:styleId="IgnoredSmall">
    <w:name w:val="Ignored Small"/>
    <w:semiHidden/>
    <w:pPr>
      <w:spacing w:before="120"/>
    </w:pPr>
    <w:rPr>
      <w:rFonts w:ascii="Times New Roman" w:hAnsi="Times New Roman"/>
      <w:color w:val="000000"/>
      <w:sz w:val="2"/>
      <w:szCs w:val="24"/>
    </w:rPr>
  </w:style>
  <w:style w:type="character" w:customStyle="1" w:styleId="Title-OptClause">
    <w:name w:val="Title - Opt Clause"/>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Pr>
      <w:rFonts w:ascii="Times New Roman" w:hAnsi="Times New Roman"/>
      <w:color w:val="000000"/>
      <w:sz w:val="24"/>
      <w:szCs w:val="24"/>
    </w:rPr>
  </w:style>
  <w:style w:type="paragraph" w:customStyle="1" w:styleId="DefinedTermParaLevel2">
    <w:name w:val="Defined Term Para Level 2"/>
    <w:link w:val="DefinedTermParaLevel2Char"/>
    <w:semiHidden/>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Pr>
      <w:rFonts w:ascii="Times New Roman" w:hAnsi="Times New Roman"/>
      <w:color w:val="000000"/>
      <w:sz w:val="24"/>
      <w:szCs w:val="24"/>
    </w:rPr>
  </w:style>
  <w:style w:type="paragraph" w:customStyle="1" w:styleId="DefinedTermParaLevel3">
    <w:name w:val="Defined Term Para Level 3"/>
    <w:link w:val="DefinedTermParaLevel3Char"/>
    <w:semiHidden/>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Pr>
      <w:rFonts w:ascii="Times New Roman" w:hAnsi="Times New Roman"/>
      <w:color w:val="000000"/>
      <w:sz w:val="24"/>
      <w:szCs w:val="24"/>
    </w:rPr>
  </w:style>
  <w:style w:type="character" w:customStyle="1" w:styleId="List-NumberedListLevel2Char">
    <w:name w:val="List - Numbered List Level 2 Char"/>
    <w:link w:val="List-NumberedListLevel2"/>
    <w:rPr>
      <w:rFonts w:ascii="Times New Roman" w:hAnsi="Times New Roman"/>
      <w:color w:val="000000"/>
      <w:sz w:val="24"/>
      <w:szCs w:val="24"/>
    </w:rPr>
  </w:style>
  <w:style w:type="paragraph" w:customStyle="1" w:styleId="BlankPara">
    <w:name w:val="Blank Para"/>
    <w:link w:val="BlankParaChar"/>
    <w:pPr>
      <w:spacing w:before="120" w:after="120"/>
    </w:pPr>
    <w:rPr>
      <w:rFonts w:ascii="Times New Roman" w:hAnsi="Times New Roman"/>
      <w:color w:val="000000"/>
      <w:sz w:val="24"/>
      <w:szCs w:val="24"/>
    </w:rPr>
  </w:style>
  <w:style w:type="character" w:customStyle="1" w:styleId="BlankParaChar">
    <w:name w:val="Blank Para Char"/>
    <w:link w:val="BlankPara"/>
    <w:rPr>
      <w:rFonts w:ascii="Times New Roman" w:hAnsi="Times New Roman"/>
      <w:color w:val="000000"/>
    </w:rPr>
  </w:style>
  <w:style w:type="character" w:customStyle="1" w:styleId="DocumentTypeChar">
    <w:name w:val="Document Type Char"/>
    <w:link w:val="DocumentType"/>
    <w:semiHidden/>
    <w:rPr>
      <w:rFonts w:ascii="Times New Roman" w:hAnsi="Times New Roman"/>
      <w:color w:val="000000"/>
      <w:szCs w:val="22"/>
    </w:rPr>
  </w:style>
  <w:style w:type="paragraph" w:customStyle="1" w:styleId="LetterheadTitle">
    <w:name w:val="Letterhead Title"/>
    <w:link w:val="LetterheadTitleChar"/>
    <w:qFormat/>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Pr>
      <w:rFonts w:ascii="Times New Roman" w:hAnsi="Times New Roman"/>
      <w:b/>
      <w:color w:val="000000"/>
      <w:sz w:val="22"/>
      <w:szCs w:val="22"/>
    </w:rPr>
  </w:style>
  <w:style w:type="paragraph" w:customStyle="1" w:styleId="CenteredTitle">
    <w:name w:val="Centered Title"/>
    <w:link w:val="CenteredTitleChar"/>
    <w:qFormat/>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Pr>
      <w:rFonts w:ascii="Times New Roman" w:hAnsi="Times New Roman"/>
      <w:b/>
      <w:color w:val="000000"/>
    </w:rPr>
  </w:style>
  <w:style w:type="character" w:customStyle="1" w:styleId="LinkExclude">
    <w:name w:val="Link Exclude"/>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Pr>
      <w:rFonts w:ascii="Times New Roman" w:hAnsi="Times New Roman"/>
      <w:color w:val="000000"/>
    </w:rPr>
  </w:style>
  <w:style w:type="character" w:customStyle="1" w:styleId="ParaFirst-lineIndentChar">
    <w:name w:val="Para First-line Indent Char"/>
    <w:link w:val="ParaFirst-lineIndent"/>
    <w:rPr>
      <w:rFonts w:ascii="Times New Roman" w:hAnsi="Times New Roman"/>
      <w:color w:val="000000"/>
    </w:rPr>
  </w:style>
  <w:style w:type="paragraph" w:styleId="Revision">
    <w:name w:val="Revision"/>
    <w:hidden/>
    <w:uiPriority w:val="99"/>
    <w:semiHidden/>
    <w:pPr>
      <w:spacing w:before="120"/>
    </w:pPr>
    <w:rPr>
      <w:color w:val="000000"/>
      <w:sz w:val="22"/>
      <w:szCs w:val="22"/>
    </w:rPr>
  </w:style>
  <w:style w:type="character" w:styleId="CommentReference">
    <w:name w:val="annotation reference"/>
    <w:semiHidden/>
    <w:rPr>
      <w:color w:val="00000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color w:val="000000"/>
    </w:rPr>
  </w:style>
  <w:style w:type="character" w:styleId="Emphasis">
    <w:name w:val="Emphasis"/>
    <w:qFormat/>
    <w:rPr>
      <w:i/>
      <w:iCs/>
      <w:color w:val="000000"/>
    </w:rPr>
  </w:style>
  <w:style w:type="character" w:styleId="EndnoteReference">
    <w:name w:val="endnote reference"/>
    <w:semiHidden/>
    <w:rPr>
      <w:color w:val="000000"/>
      <w:vertAlign w:val="superscript"/>
    </w:rPr>
  </w:style>
  <w:style w:type="character" w:styleId="FollowedHyperlink">
    <w:name w:val="FollowedHyperlink"/>
    <w:semiHidden/>
    <w:rPr>
      <w:color w:val="000000"/>
      <w:u w:val="single"/>
    </w:rPr>
  </w:style>
  <w:style w:type="paragraph" w:customStyle="1" w:styleId="IgnoredSpacing">
    <w:name w:val="Ignored Spacing"/>
    <w:link w:val="IgnoredSpacingChar"/>
    <w:qFormat/>
    <w:pPr>
      <w:spacing w:before="120"/>
    </w:pPr>
    <w:rPr>
      <w:rFonts w:ascii="Times New Roman" w:hAnsi="Times New Roman"/>
      <w:color w:val="000000"/>
      <w:sz w:val="24"/>
      <w:szCs w:val="24"/>
    </w:rPr>
  </w:style>
  <w:style w:type="paragraph" w:customStyle="1" w:styleId="DescriptiveHeading">
    <w:name w:val="DescriptiveHeading"/>
    <w:link w:val="DescriptiveHeadingChar"/>
    <w:qFormat/>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Pr>
      <w:szCs w:val="22"/>
    </w:rPr>
  </w:style>
  <w:style w:type="paragraph" w:customStyle="1" w:styleId="ResourceType">
    <w:name w:val="Resource Type"/>
    <w:link w:val="ResourceTypeChar"/>
    <w:semiHidden/>
    <w:qFormat/>
    <w:pPr>
      <w:spacing w:before="120"/>
    </w:pPr>
    <w:rPr>
      <w:rFonts w:ascii="Times New Roman" w:hAnsi="Times New Roman"/>
      <w:color w:val="000000"/>
      <w:sz w:val="24"/>
      <w:szCs w:val="24"/>
    </w:rPr>
  </w:style>
  <w:style w:type="paragraph" w:styleId="Title">
    <w:name w:val="Title"/>
    <w:link w:val="TitleChar"/>
    <w:qFormat/>
    <w:pPr>
      <w:spacing w:before="120"/>
    </w:pPr>
    <w:rPr>
      <w:rFonts w:ascii="Times New Roman" w:hAnsi="Times New Roman"/>
      <w:color w:val="000000"/>
      <w:sz w:val="24"/>
      <w:szCs w:val="22"/>
    </w:rPr>
  </w:style>
  <w:style w:type="paragraph" w:customStyle="1" w:styleId="InternalAuthor">
    <w:name w:val="Internal Author"/>
    <w:link w:val="InternalAuthorChar"/>
    <w:semiHidden/>
    <w:qFormat/>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pPr>
      <w:spacing w:before="120"/>
    </w:pPr>
    <w:rPr>
      <w:rFonts w:ascii="Times New Roman" w:hAnsi="Times New Roman"/>
      <w:color w:val="000000"/>
      <w:sz w:val="24"/>
      <w:szCs w:val="22"/>
    </w:rPr>
  </w:style>
  <w:style w:type="paragraph" w:customStyle="1" w:styleId="AuthoringGroup">
    <w:name w:val="Authoring Group"/>
    <w:link w:val="AuthoringGroupChar"/>
    <w:semiHidden/>
    <w:qFormat/>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pPr>
      <w:spacing w:before="120"/>
    </w:pPr>
    <w:rPr>
      <w:rFonts w:ascii="Times New Roman" w:hAnsi="Times New Roman"/>
      <w:color w:val="000000"/>
      <w:sz w:val="22"/>
      <w:szCs w:val="18"/>
    </w:rPr>
  </w:style>
  <w:style w:type="paragraph" w:customStyle="1" w:styleId="InternalTOC">
    <w:name w:val="Internal TOC"/>
    <w:semiHidden/>
    <w:qFormat/>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pPr>
      <w:spacing w:before="120"/>
    </w:pPr>
    <w:rPr>
      <w:rFonts w:ascii="Times New Roman" w:hAnsi="Times New Roman"/>
      <w:color w:val="000000"/>
      <w:sz w:val="24"/>
      <w:szCs w:val="24"/>
    </w:rPr>
  </w:style>
  <w:style w:type="paragraph" w:customStyle="1" w:styleId="Abstract">
    <w:name w:val="Abstract"/>
    <w:link w:val="AbstractChar"/>
    <w:qFormat/>
    <w:pPr>
      <w:spacing w:before="120" w:after="120"/>
    </w:pPr>
    <w:rPr>
      <w:rFonts w:ascii="Times New Roman" w:hAnsi="Times New Roman"/>
      <w:color w:val="000000"/>
      <w:sz w:val="24"/>
      <w:szCs w:val="24"/>
    </w:rPr>
  </w:style>
  <w:style w:type="paragraph" w:customStyle="1" w:styleId="PinPointRef">
    <w:name w:val="PinPoint Ref"/>
    <w:link w:val="PinPointRefChar"/>
    <w:qFormat/>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pPr>
      <w:spacing w:before="120" w:after="480"/>
      <w:outlineLvl w:val="0"/>
    </w:pPr>
    <w:rPr>
      <w:b/>
      <w:color w:val="000000"/>
      <w:sz w:val="24"/>
      <w:szCs w:val="22"/>
    </w:rPr>
  </w:style>
  <w:style w:type="paragraph" w:customStyle="1" w:styleId="HeadingLevel1">
    <w:name w:val="Heading Level 1"/>
    <w:link w:val="HeadingLevel1Char"/>
    <w:qFormat/>
    <w:pPr>
      <w:spacing w:before="120" w:after="240"/>
      <w:outlineLvl w:val="0"/>
    </w:pPr>
    <w:rPr>
      <w:b/>
      <w:color w:val="000000"/>
      <w:sz w:val="24"/>
      <w:szCs w:val="22"/>
    </w:rPr>
  </w:style>
  <w:style w:type="paragraph" w:customStyle="1" w:styleId="Paragraph">
    <w:name w:val="Paragraph"/>
    <w:link w:val="ParagraphChar1"/>
    <w:qFormat/>
    <w:pPr>
      <w:spacing w:before="120"/>
    </w:pPr>
    <w:rPr>
      <w:rFonts w:ascii="Times New Roman" w:hAnsi="Times New Roman"/>
      <w:color w:val="000000"/>
      <w:sz w:val="24"/>
      <w:szCs w:val="24"/>
    </w:rPr>
  </w:style>
  <w:style w:type="paragraph" w:customStyle="1" w:styleId="BulletList1">
    <w:name w:val="Bullet List 1"/>
    <w:link w:val="BulletList1Char"/>
    <w:qFormat/>
    <w:pPr>
      <w:numPr>
        <w:numId w:val="19"/>
      </w:numPr>
      <w:spacing w:before="120" w:after="120"/>
    </w:pPr>
    <w:rPr>
      <w:rFonts w:ascii="Times New Roman" w:hAnsi="Times New Roman"/>
      <w:color w:val="000000"/>
      <w:sz w:val="24"/>
      <w:szCs w:val="24"/>
    </w:rPr>
  </w:style>
  <w:style w:type="paragraph" w:customStyle="1" w:styleId="HeadingLevel2">
    <w:name w:val="Heading Level 2"/>
    <w:link w:val="HeadingLevel2Char"/>
    <w:qFormat/>
    <w:pPr>
      <w:spacing w:before="120"/>
      <w:outlineLvl w:val="1"/>
    </w:pPr>
    <w:rPr>
      <w:b/>
      <w:color w:val="000000"/>
      <w:sz w:val="22"/>
      <w:szCs w:val="22"/>
    </w:rPr>
  </w:style>
  <w:style w:type="paragraph" w:customStyle="1" w:styleId="BulletList2">
    <w:name w:val="Bullet List 2"/>
    <w:link w:val="BulletList2Char"/>
    <w:qFormat/>
    <w:pPr>
      <w:numPr>
        <w:ilvl w:val="1"/>
        <w:numId w:val="19"/>
      </w:numPr>
      <w:spacing w:before="120" w:after="120"/>
    </w:pPr>
    <w:rPr>
      <w:rFonts w:ascii="Times New Roman" w:hAnsi="Times New Roman"/>
      <w:color w:val="000000"/>
      <w:sz w:val="24"/>
      <w:szCs w:val="24"/>
    </w:rPr>
  </w:style>
  <w:style w:type="paragraph" w:customStyle="1" w:styleId="DocumentTitle">
    <w:name w:val="Document Title"/>
    <w:link w:val="DocumentTitleChar"/>
    <w:qFormat/>
    <w:pPr>
      <w:spacing w:before="120" w:after="240"/>
      <w:jc w:val="center"/>
      <w:outlineLvl w:val="0"/>
    </w:pPr>
    <w:rPr>
      <w:rFonts w:ascii="Times New Roman" w:hAnsi="Times New Roman"/>
      <w:b/>
      <w:color w:val="000000"/>
      <w:sz w:val="32"/>
      <w:szCs w:val="24"/>
    </w:rPr>
  </w:style>
  <w:style w:type="paragraph" w:customStyle="1" w:styleId="ParaFirst-lineIndent">
    <w:name w:val="Para First-line Indent"/>
    <w:link w:val="ParaFirst-lineIndentChar"/>
    <w:pPr>
      <w:spacing w:before="120"/>
      <w:ind w:firstLine="720"/>
    </w:pPr>
    <w:rPr>
      <w:rFonts w:ascii="Times New Roman" w:hAnsi="Times New Roman"/>
      <w:color w:val="000000"/>
      <w:sz w:val="24"/>
      <w:szCs w:val="24"/>
    </w:rPr>
  </w:style>
  <w:style w:type="paragraph" w:customStyle="1" w:styleId="ListParagraphLevel1">
    <w:name w:val="List Paragraph Level 1"/>
    <w:link w:val="ListParagraphLevel1Char"/>
    <w:qFormat/>
    <w:pPr>
      <w:spacing w:before="120" w:after="120"/>
      <w:ind w:left="720"/>
    </w:pPr>
    <w:rPr>
      <w:rFonts w:ascii="Times New Roman" w:hAnsi="Times New Roman"/>
      <w:color w:val="000000"/>
      <w:sz w:val="24"/>
      <w:szCs w:val="24"/>
    </w:rPr>
  </w:style>
  <w:style w:type="character" w:customStyle="1" w:styleId="Heading2Char">
    <w:name w:val="Heading 2 Char"/>
    <w:link w:val="Heading2"/>
    <w:uiPriority w:val="9"/>
    <w:rPr>
      <w:rFonts w:ascii="Cambria" w:eastAsia="SimSun" w:hAnsi="Cambria"/>
      <w:b/>
      <w:bCs/>
      <w:color w:val="000000"/>
      <w:sz w:val="26"/>
      <w:szCs w:val="26"/>
    </w:rPr>
  </w:style>
  <w:style w:type="character" w:customStyle="1" w:styleId="Heading3Char">
    <w:name w:val="Heading 3 Char"/>
    <w:link w:val="Heading3"/>
    <w:uiPriority w:val="9"/>
    <w:rPr>
      <w:rFonts w:ascii="Cambria" w:eastAsia="SimSun" w:hAnsi="Cambria"/>
      <w:b/>
      <w:bCs/>
      <w:color w:val="000000"/>
      <w:sz w:val="24"/>
      <w:szCs w:val="24"/>
    </w:rPr>
  </w:style>
  <w:style w:type="character" w:customStyle="1" w:styleId="Heading4Char">
    <w:name w:val="Heading 4 Char"/>
    <w:link w:val="Heading4"/>
    <w:uiPriority w:val="9"/>
    <w:rPr>
      <w:rFonts w:ascii="Cambria" w:eastAsia="SimSun" w:hAnsi="Cambria"/>
      <w:b/>
      <w:bCs/>
      <w:i/>
      <w:iCs/>
      <w:color w:val="000000"/>
      <w:sz w:val="24"/>
      <w:szCs w:val="24"/>
    </w:rPr>
  </w:style>
  <w:style w:type="character" w:customStyle="1" w:styleId="Heading5Char">
    <w:name w:val="Heading 5 Char"/>
    <w:link w:val="Heading5"/>
    <w:uiPriority w:val="9"/>
    <w:rPr>
      <w:rFonts w:ascii="Cambria" w:eastAsia="SimSun" w:hAnsi="Cambria"/>
      <w:color w:val="000000"/>
      <w:sz w:val="24"/>
      <w:szCs w:val="24"/>
    </w:rPr>
  </w:style>
  <w:style w:type="character" w:customStyle="1" w:styleId="Heading6Char">
    <w:name w:val="Heading 6 Char"/>
    <w:link w:val="Heading6"/>
    <w:uiPriority w:val="9"/>
    <w:rPr>
      <w:rFonts w:ascii="Cambria" w:eastAsia="SimSun" w:hAnsi="Cambria"/>
      <w:i/>
      <w:iCs/>
      <w:color w:val="000000"/>
      <w:sz w:val="24"/>
      <w:szCs w:val="24"/>
    </w:rPr>
  </w:style>
  <w:style w:type="character" w:customStyle="1" w:styleId="Heading7Char">
    <w:name w:val="Heading 7 Char"/>
    <w:link w:val="Heading7"/>
    <w:uiPriority w:val="9"/>
    <w:rPr>
      <w:rFonts w:ascii="Cambria" w:eastAsia="SimSun" w:hAnsi="Cambria"/>
      <w:i/>
      <w:iCs/>
      <w:color w:val="000000"/>
      <w:sz w:val="24"/>
      <w:szCs w:val="24"/>
    </w:rPr>
  </w:style>
  <w:style w:type="character" w:customStyle="1" w:styleId="Heading8Char">
    <w:name w:val="Heading 8 Char"/>
    <w:link w:val="Heading8"/>
    <w:uiPriority w:val="9"/>
    <w:rPr>
      <w:rFonts w:ascii="Cambria" w:eastAsia="SimSun" w:hAnsi="Cambria"/>
      <w:color w:val="000000"/>
    </w:rPr>
  </w:style>
  <w:style w:type="character" w:customStyle="1" w:styleId="Heading9Char">
    <w:name w:val="Heading 9 Char"/>
    <w:link w:val="Heading9"/>
    <w:uiPriority w:val="9"/>
    <w:rPr>
      <w:rFonts w:ascii="Cambria" w:eastAsia="SimSun" w:hAnsi="Cambria"/>
      <w:i/>
      <w:iCs/>
      <w:color w:val="000000"/>
    </w:rPr>
  </w:style>
  <w:style w:type="character" w:customStyle="1" w:styleId="ParagraphChar">
    <w:name w:val="Paragraph Char"/>
    <w:rPr>
      <w:rFonts w:ascii="Times New Roman" w:hAnsi="Times New Roman"/>
      <w:color w:val="000000"/>
      <w:sz w:val="24"/>
      <w:szCs w:val="24"/>
    </w:rPr>
  </w:style>
  <w:style w:type="paragraph" w:customStyle="1" w:styleId="Para">
    <w:name w:val="Para"/>
    <w:link w:val="ParaChar"/>
    <w:qFormat/>
    <w:pPr>
      <w:spacing w:before="120"/>
    </w:pPr>
    <w:rPr>
      <w:rFonts w:ascii="Times New Roman" w:hAnsi="Times New Roman"/>
      <w:color w:val="000000"/>
      <w:sz w:val="24"/>
      <w:szCs w:val="24"/>
    </w:rPr>
  </w:style>
  <w:style w:type="character" w:customStyle="1" w:styleId="ParaChar">
    <w:name w:val="Para Char"/>
    <w:link w:val="Para"/>
    <w:rPr>
      <w:rFonts w:ascii="Times New Roman" w:hAnsi="Times New Roman"/>
      <w:color w:val="000000"/>
    </w:rPr>
  </w:style>
  <w:style w:type="paragraph" w:customStyle="1" w:styleId="AttorneyName">
    <w:name w:val="Attorney Name"/>
    <w:basedOn w:val="Normal"/>
    <w:semiHidden/>
    <w:pPr>
      <w:spacing w:line="227" w:lineRule="exact"/>
    </w:pPr>
    <w:rPr>
      <w:szCs w:val="20"/>
    </w:rPr>
  </w:style>
  <w:style w:type="paragraph" w:customStyle="1" w:styleId="StyleCustomizableHeadingUnderline">
    <w:name w:val="Style Customizable Heading + Underline"/>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pPr>
      <w:spacing w:before="120"/>
      <w:jc w:val="center"/>
    </w:pPr>
    <w:rPr>
      <w:rFonts w:ascii="Times New Roman" w:hAnsi="Times New Roman"/>
      <w:color w:val="000000"/>
      <w:szCs w:val="22"/>
    </w:rPr>
  </w:style>
  <w:style w:type="character" w:customStyle="1" w:styleId="SectionBrkChar">
    <w:name w:val="Section Brk Char"/>
    <w:link w:val="SectionBrk"/>
    <w:rPr>
      <w:rFonts w:ascii="Times New Roman" w:hAnsi="Times New Roman"/>
      <w:color w:val="000000"/>
      <w:sz w:val="20"/>
      <w:szCs w:val="22"/>
    </w:rPr>
  </w:style>
  <w:style w:type="character" w:customStyle="1" w:styleId="ParagraphChar1">
    <w:name w:val="Paragraph Char1"/>
    <w:link w:val="Paragraph"/>
    <w:rPr>
      <w:rFonts w:ascii="Times New Roman" w:hAnsi="Times New Roman"/>
      <w:color w:val="000000"/>
    </w:rPr>
  </w:style>
  <w:style w:type="paragraph" w:customStyle="1" w:styleId="CE8809C36D4D4B7F892E1C03854F502B4">
    <w:name w:val="CE8809C36D4D4B7F892E1C03854F502B4"/>
    <w:rPr>
      <w:rFonts w:ascii="Times New Roman" w:hAnsi="Times New Roman"/>
      <w:color w:val="000000"/>
      <w:sz w:val="24"/>
      <w:szCs w:val="24"/>
    </w:rPr>
  </w:style>
  <w:style w:type="character" w:customStyle="1" w:styleId="UnresolvedMention1">
    <w:name w:val="Unresolved Mention1"/>
    <w:uiPriority w:val="99"/>
    <w:semiHidden/>
    <w:unhideWhenUsed/>
    <w:rPr>
      <w:color w:val="000000"/>
      <w:shd w:val="clear" w:color="auto" w:fill="E6E6E6"/>
    </w:rPr>
  </w:style>
  <w:style w:type="paragraph" w:styleId="TOC1">
    <w:name w:val="toc 1"/>
    <w:basedOn w:val="Normal"/>
    <w:next w:val="Normal"/>
    <w:autoRedefin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F8DF69C-393E-43EF-BD99-F44F1F14F61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4151</Words>
  <Characters>22508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Jenny Manuel</cp:lastModifiedBy>
  <cp:revision>3</cp:revision>
  <cp:lastPrinted>1900-01-01T06:00:00Z</cp:lastPrinted>
  <dcterms:created xsi:type="dcterms:W3CDTF">2022-11-09T18:31:00Z</dcterms:created>
  <dcterms:modified xsi:type="dcterms:W3CDTF">2022-11-09T18:45:00Z</dcterms:modified>
</cp:coreProperties>
</file>